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304" w:rsidRPr="00FF1304" w:rsidRDefault="00FF1304" w:rsidP="00FF1304">
      <w:pPr>
        <w:widowControl w:val="0"/>
        <w:autoSpaceDE w:val="0"/>
        <w:autoSpaceDN w:val="0"/>
        <w:spacing w:after="0" w:line="408" w:lineRule="auto"/>
        <w:ind w:left="120"/>
        <w:jc w:val="center"/>
        <w:rPr>
          <w:rFonts w:ascii="Times New Roman" w:eastAsia="Times New Roman" w:hAnsi="Times New Roman" w:cs="Times New Roman"/>
          <w:sz w:val="28"/>
          <w:szCs w:val="28"/>
        </w:rPr>
      </w:pPr>
      <w:bookmarkStart w:id="0" w:name="_GoBack"/>
      <w:r w:rsidRPr="00FF1304">
        <w:rPr>
          <w:rFonts w:ascii="Times New Roman" w:eastAsia="Times New Roman" w:hAnsi="Times New Roman" w:cs="Times New Roman"/>
          <w:b/>
          <w:color w:val="000000"/>
          <w:sz w:val="28"/>
          <w:szCs w:val="28"/>
        </w:rPr>
        <w:t>МИНИСТЕРСТВО ПРОСВЕЩЕНИЯ РОССИЙСКОЙ ФЕДЕРАЦИИ</w:t>
      </w:r>
    </w:p>
    <w:p w:rsidR="00FF1304" w:rsidRPr="00FF1304" w:rsidRDefault="00FF1304" w:rsidP="00FF1304">
      <w:pPr>
        <w:widowControl w:val="0"/>
        <w:autoSpaceDE w:val="0"/>
        <w:autoSpaceDN w:val="0"/>
        <w:spacing w:after="0" w:line="240" w:lineRule="auto"/>
        <w:ind w:right="-1"/>
        <w:jc w:val="center"/>
        <w:rPr>
          <w:rFonts w:ascii="Times New Roman" w:eastAsia="Calibri" w:hAnsi="Times New Roman" w:cs="Times New Roman"/>
          <w:b/>
          <w:sz w:val="28"/>
          <w:szCs w:val="28"/>
        </w:rPr>
      </w:pPr>
      <w:r w:rsidRPr="00FF1304">
        <w:rPr>
          <w:rFonts w:ascii="Times New Roman" w:eastAsia="Calibri" w:hAnsi="Times New Roman" w:cs="Times New Roman"/>
          <w:b/>
          <w:sz w:val="28"/>
          <w:szCs w:val="28"/>
        </w:rPr>
        <w:t>Муниципальное бюджетное общеобразовательное учреждение</w:t>
      </w:r>
    </w:p>
    <w:p w:rsidR="00FF1304" w:rsidRPr="00FF1304" w:rsidRDefault="00FF1304" w:rsidP="00FF1304">
      <w:pPr>
        <w:widowControl w:val="0"/>
        <w:autoSpaceDE w:val="0"/>
        <w:autoSpaceDN w:val="0"/>
        <w:spacing w:after="0" w:line="276" w:lineRule="auto"/>
        <w:ind w:right="-1"/>
        <w:jc w:val="center"/>
        <w:rPr>
          <w:rFonts w:ascii="Times New Roman" w:eastAsia="Calibri" w:hAnsi="Times New Roman" w:cs="Times New Roman"/>
          <w:b/>
          <w:sz w:val="28"/>
          <w:szCs w:val="28"/>
        </w:rPr>
      </w:pPr>
      <w:r w:rsidRPr="00FF1304">
        <w:rPr>
          <w:rFonts w:ascii="Times New Roman" w:eastAsia="Calibri" w:hAnsi="Times New Roman" w:cs="Times New Roman"/>
          <w:b/>
          <w:sz w:val="28"/>
          <w:szCs w:val="28"/>
        </w:rPr>
        <w:t>«Средняя общеобразовательная школа №34» муниципального</w:t>
      </w:r>
    </w:p>
    <w:p w:rsidR="00FF1304" w:rsidRPr="00FF1304" w:rsidRDefault="00FF1304" w:rsidP="00FF1304">
      <w:pPr>
        <w:widowControl w:val="0"/>
        <w:autoSpaceDE w:val="0"/>
        <w:autoSpaceDN w:val="0"/>
        <w:spacing w:after="0" w:line="276" w:lineRule="auto"/>
        <w:ind w:right="-1"/>
        <w:jc w:val="center"/>
        <w:rPr>
          <w:rFonts w:ascii="Times New Roman" w:eastAsia="Calibri" w:hAnsi="Times New Roman" w:cs="Times New Roman"/>
          <w:b/>
          <w:sz w:val="28"/>
          <w:szCs w:val="28"/>
        </w:rPr>
      </w:pPr>
      <w:r w:rsidRPr="00FF1304">
        <w:rPr>
          <w:rFonts w:ascii="Times New Roman" w:eastAsia="Calibri" w:hAnsi="Times New Roman" w:cs="Times New Roman"/>
          <w:b/>
          <w:sz w:val="28"/>
          <w:szCs w:val="28"/>
        </w:rPr>
        <w:t>образования городской округ Симферополь Республики Крым</w:t>
      </w:r>
    </w:p>
    <w:p w:rsidR="00FF1304" w:rsidRPr="00FF1304" w:rsidRDefault="00FF1304" w:rsidP="00FF1304">
      <w:pPr>
        <w:widowControl w:val="0"/>
        <w:autoSpaceDE w:val="0"/>
        <w:autoSpaceDN w:val="0"/>
        <w:spacing w:after="0" w:line="240" w:lineRule="auto"/>
        <w:jc w:val="center"/>
        <w:rPr>
          <w:rFonts w:ascii="Times New Roman" w:eastAsia="Calibri" w:hAnsi="Times New Roman" w:cs="Times New Roman"/>
          <w:sz w:val="28"/>
          <w:szCs w:val="28"/>
        </w:rPr>
      </w:pPr>
      <w:r w:rsidRPr="00FF1304">
        <w:rPr>
          <w:rFonts w:ascii="Times New Roman" w:eastAsia="Calibri" w:hAnsi="Times New Roman" w:cs="Times New Roman"/>
          <w:sz w:val="28"/>
          <w:szCs w:val="28"/>
        </w:rPr>
        <w:t>(МБОУ «СОШ № 34» г. Симферополя)</w:t>
      </w:r>
    </w:p>
    <w:p w:rsidR="00FF1304" w:rsidRPr="00FF1304" w:rsidRDefault="00FF1304" w:rsidP="00FF1304">
      <w:pPr>
        <w:widowControl w:val="0"/>
        <w:tabs>
          <w:tab w:val="left" w:pos="709"/>
          <w:tab w:val="left" w:pos="1276"/>
          <w:tab w:val="left" w:pos="2653"/>
        </w:tabs>
        <w:autoSpaceDE w:val="0"/>
        <w:autoSpaceDN w:val="0"/>
        <w:spacing w:after="0" w:line="240" w:lineRule="auto"/>
        <w:rPr>
          <w:rFonts w:ascii="Times New Roman" w:eastAsia="Times New Roman" w:hAnsi="Times New Roman" w:cs="Times New Roman"/>
          <w:i/>
          <w:sz w:val="28"/>
          <w:szCs w:val="28"/>
        </w:rPr>
      </w:pPr>
    </w:p>
    <w:p w:rsidR="00FF1304" w:rsidRPr="00FF1304" w:rsidRDefault="00FF1304" w:rsidP="00FF1304">
      <w:pPr>
        <w:widowControl w:val="0"/>
        <w:autoSpaceDE w:val="0"/>
        <w:autoSpaceDN w:val="0"/>
        <w:spacing w:after="0" w:line="408" w:lineRule="auto"/>
        <w:ind w:left="120"/>
        <w:jc w:val="center"/>
        <w:rPr>
          <w:rFonts w:ascii="Times New Roman" w:eastAsia="Times New Roman" w:hAnsi="Times New Roman" w:cs="Times New Roman"/>
          <w:sz w:val="28"/>
          <w:szCs w:val="28"/>
        </w:rPr>
      </w:pPr>
      <w:r w:rsidRPr="00FF1304">
        <w:rPr>
          <w:rFonts w:ascii="Times New Roman" w:eastAsia="Times New Roman" w:hAnsi="Times New Roman" w:cs="Times New Roman"/>
          <w:b/>
          <w:color w:val="000000"/>
          <w:sz w:val="28"/>
          <w:szCs w:val="28"/>
        </w:rPr>
        <w:t>РАБОЧАЯ ПРОГРАММА</w:t>
      </w:r>
      <w:r w:rsidRPr="00FF1304">
        <w:rPr>
          <w:rFonts w:ascii="Times New Roman" w:eastAsia="Times New Roman" w:hAnsi="Times New Roman" w:cs="Times New Roman"/>
          <w:sz w:val="28"/>
          <w:szCs w:val="28"/>
        </w:rPr>
        <w:br/>
      </w:r>
      <w:r w:rsidRPr="00FF1304">
        <w:rPr>
          <w:rFonts w:ascii="Times New Roman" w:eastAsia="Times New Roman" w:hAnsi="Times New Roman" w:cs="Times New Roman"/>
          <w:b/>
          <w:color w:val="000000"/>
          <w:sz w:val="28"/>
          <w:szCs w:val="28"/>
        </w:rPr>
        <w:t>учебного предмета «физическая культура»</w:t>
      </w:r>
      <w:r w:rsidRPr="00FF1304">
        <w:rPr>
          <w:rFonts w:ascii="Times New Roman" w:eastAsia="Times New Roman" w:hAnsi="Times New Roman" w:cs="Times New Roman"/>
          <w:sz w:val="28"/>
          <w:szCs w:val="28"/>
        </w:rPr>
        <w:br/>
      </w:r>
      <w:r>
        <w:rPr>
          <w:rFonts w:ascii="Times New Roman" w:eastAsia="Times New Roman" w:hAnsi="Times New Roman" w:cs="Times New Roman"/>
          <w:color w:val="000000"/>
          <w:sz w:val="28"/>
          <w:szCs w:val="28"/>
        </w:rPr>
        <w:t>для обучающихся 10-11</w:t>
      </w:r>
      <w:r w:rsidRPr="00FF1304">
        <w:rPr>
          <w:rFonts w:ascii="Times New Roman" w:eastAsia="Times New Roman" w:hAnsi="Times New Roman" w:cs="Times New Roman"/>
          <w:color w:val="000000"/>
          <w:sz w:val="28"/>
          <w:szCs w:val="28"/>
        </w:rPr>
        <w:t xml:space="preserve"> классов </w:t>
      </w:r>
    </w:p>
    <w:p w:rsidR="00FF1304" w:rsidRPr="00FF1304" w:rsidRDefault="00FF1304" w:rsidP="00FF130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FF1304">
        <w:rPr>
          <w:rFonts w:ascii="Times New Roman" w:eastAsia="Times New Roman" w:hAnsi="Times New Roman" w:cs="Times New Roman"/>
          <w:b/>
          <w:sz w:val="24"/>
          <w:szCs w:val="24"/>
          <w:lang w:eastAsia="ru-RU"/>
        </w:rPr>
        <w:t>Учителя : Алёхина О.А., Плохая С.И., Мокшина К.А.</w:t>
      </w:r>
    </w:p>
    <w:p w:rsidR="00FF1304" w:rsidRPr="00FF1304" w:rsidRDefault="00FF1304" w:rsidP="00FF1304">
      <w:pPr>
        <w:spacing w:after="0" w:line="240" w:lineRule="auto"/>
        <w:rPr>
          <w:rFonts w:ascii="Times New Roman" w:eastAsia="Times New Roman" w:hAnsi="Times New Roman" w:cs="Times New Roman"/>
          <w:b/>
          <w:sz w:val="24"/>
          <w:szCs w:val="24"/>
          <w:lang w:eastAsia="ru-RU"/>
        </w:rPr>
      </w:pPr>
    </w:p>
    <w:p w:rsidR="00FF1304" w:rsidRPr="00FF1304" w:rsidRDefault="00FF1304" w:rsidP="00FF1304">
      <w:pPr>
        <w:spacing w:after="0" w:line="240" w:lineRule="auto"/>
        <w:jc w:val="right"/>
        <w:rPr>
          <w:rFonts w:ascii="Times New Roman" w:eastAsia="Times New Roman" w:hAnsi="Times New Roman" w:cs="Times New Roman"/>
          <w:b/>
          <w:sz w:val="24"/>
          <w:szCs w:val="24"/>
          <w:lang w:eastAsia="ru-RU"/>
        </w:rPr>
      </w:pPr>
      <w:r w:rsidRPr="00FF1304">
        <w:rPr>
          <w:rFonts w:ascii="Times New Roman" w:eastAsia="Times New Roman" w:hAnsi="Times New Roman" w:cs="Times New Roman"/>
          <w:b/>
          <w:sz w:val="24"/>
          <w:szCs w:val="24"/>
          <w:lang w:eastAsia="ru-RU"/>
        </w:rPr>
        <w:t xml:space="preserve">       Программа составлена в полном соответствии:</w:t>
      </w:r>
    </w:p>
    <w:p w:rsidR="00FF1304" w:rsidRPr="00FF1304" w:rsidRDefault="00FF1304" w:rsidP="00FF1304">
      <w:pPr>
        <w:spacing w:after="0" w:line="240" w:lineRule="auto"/>
        <w:ind w:left="3402"/>
        <w:jc w:val="both"/>
        <w:rPr>
          <w:rFonts w:ascii="Times New Roman" w:eastAsia="Times New Roman" w:hAnsi="Times New Roman" w:cs="Times New Roman"/>
          <w:sz w:val="20"/>
          <w:szCs w:val="20"/>
          <w:lang w:eastAsia="ru-RU"/>
        </w:rPr>
      </w:pPr>
      <w:r w:rsidRPr="00FF1304">
        <w:rPr>
          <w:rFonts w:ascii="Times New Roman" w:eastAsia="Times New Roman" w:hAnsi="Times New Roman" w:cs="Times New Roman"/>
          <w:sz w:val="20"/>
          <w:szCs w:val="20"/>
          <w:lang w:eastAsia="ru-RU"/>
        </w:rPr>
        <w:t>Федеральной образовательной программой начального общего образования (приказ Министерства просвещения Российской Федерации от 18.05.2023 № 372 «Об утверждении федеральной образовательной программы начального общего образования»);</w:t>
      </w:r>
    </w:p>
    <w:p w:rsidR="00FF1304" w:rsidRPr="00FF1304" w:rsidRDefault="00FF1304" w:rsidP="00FF1304">
      <w:pPr>
        <w:spacing w:after="0" w:line="240" w:lineRule="auto"/>
        <w:ind w:left="3402"/>
        <w:jc w:val="both"/>
        <w:rPr>
          <w:rFonts w:ascii="Times New Roman" w:eastAsia="Times New Roman" w:hAnsi="Times New Roman" w:cs="Times New Roman"/>
          <w:sz w:val="20"/>
          <w:szCs w:val="20"/>
          <w:lang w:eastAsia="ru-RU"/>
        </w:rPr>
      </w:pPr>
      <w:r w:rsidRPr="00FF1304">
        <w:rPr>
          <w:rFonts w:ascii="Times New Roman" w:eastAsia="Times New Roman" w:hAnsi="Times New Roman" w:cs="Times New Roman"/>
          <w:sz w:val="20"/>
          <w:szCs w:val="20"/>
          <w:lang w:eastAsia="ru-RU"/>
        </w:rPr>
        <w:t>Федеральной образовательной программой основного общего образования (приказ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p>
    <w:p w:rsidR="00FF1304" w:rsidRPr="00FF1304" w:rsidRDefault="00FF1304" w:rsidP="00FF1304">
      <w:pPr>
        <w:spacing w:after="0" w:line="240" w:lineRule="auto"/>
        <w:ind w:left="3402"/>
        <w:jc w:val="both"/>
        <w:rPr>
          <w:rFonts w:ascii="Times New Roman" w:eastAsia="Times New Roman" w:hAnsi="Times New Roman" w:cs="Times New Roman"/>
          <w:sz w:val="20"/>
          <w:szCs w:val="20"/>
          <w:lang w:eastAsia="ru-RU"/>
        </w:rPr>
      </w:pPr>
      <w:r w:rsidRPr="00FF1304">
        <w:rPr>
          <w:rFonts w:ascii="Times New Roman" w:eastAsia="Times New Roman" w:hAnsi="Times New Roman" w:cs="Times New Roman"/>
          <w:sz w:val="20"/>
          <w:szCs w:val="20"/>
          <w:lang w:eastAsia="ru-RU"/>
        </w:rPr>
        <w:t>Федеральной образовательной программой среднего общего образования (приказ Министерства просвещения Российской Федерации от 18.05.2023 № 371 «Об утверждении федеральной образовательной программы среднего общего образования»).</w:t>
      </w:r>
    </w:p>
    <w:p w:rsidR="00FF1304" w:rsidRPr="00FF1304" w:rsidRDefault="00FF1304" w:rsidP="00FF1304">
      <w:pPr>
        <w:spacing w:after="0" w:line="240" w:lineRule="auto"/>
        <w:ind w:left="3402"/>
        <w:jc w:val="both"/>
        <w:rPr>
          <w:rFonts w:ascii="Times New Roman" w:eastAsia="Times New Roman" w:hAnsi="Times New Roman" w:cs="Times New Roman"/>
          <w:b/>
          <w:sz w:val="20"/>
          <w:szCs w:val="20"/>
          <w:lang w:eastAsia="ru-RU"/>
        </w:rPr>
      </w:pPr>
      <w:r w:rsidRPr="00FF1304">
        <w:rPr>
          <w:rFonts w:ascii="Times New Roman" w:eastAsia="Times New Roman" w:hAnsi="Times New Roman" w:cs="Times New Roman"/>
          <w:b/>
          <w:sz w:val="20"/>
          <w:szCs w:val="20"/>
          <w:lang w:eastAsia="ru-RU"/>
        </w:rPr>
        <w:t xml:space="preserve">Программа рассмотрена </w:t>
      </w:r>
      <w:r w:rsidRPr="00FF1304">
        <w:rPr>
          <w:rFonts w:ascii="Times New Roman" w:eastAsia="Times New Roman" w:hAnsi="Times New Roman" w:cs="Times New Roman"/>
          <w:sz w:val="20"/>
          <w:szCs w:val="20"/>
          <w:lang w:eastAsia="ru-RU"/>
        </w:rPr>
        <w:t>на городском</w:t>
      </w:r>
      <w:r w:rsidRPr="00FF1304">
        <w:rPr>
          <w:rFonts w:ascii="Times New Roman" w:eastAsia="Times New Roman" w:hAnsi="Times New Roman" w:cs="Times New Roman"/>
          <w:b/>
          <w:sz w:val="20"/>
          <w:szCs w:val="20"/>
          <w:lang w:eastAsia="ru-RU"/>
        </w:rPr>
        <w:t xml:space="preserve"> </w:t>
      </w:r>
      <w:r w:rsidRPr="00FF1304">
        <w:rPr>
          <w:rFonts w:ascii="Times New Roman" w:eastAsia="Times New Roman" w:hAnsi="Times New Roman" w:cs="Times New Roman"/>
          <w:sz w:val="20"/>
          <w:szCs w:val="20"/>
          <w:lang w:eastAsia="ru-RU"/>
        </w:rPr>
        <w:t>МО учителей физической культуры (протокол от 26.01.2024 № 3)</w:t>
      </w:r>
    </w:p>
    <w:p w:rsidR="00FF1304" w:rsidRPr="00FF1304" w:rsidRDefault="00FF1304" w:rsidP="00FF1304">
      <w:pPr>
        <w:spacing w:after="0" w:line="240" w:lineRule="auto"/>
        <w:ind w:left="3402"/>
        <w:jc w:val="both"/>
        <w:rPr>
          <w:rFonts w:ascii="Times New Roman" w:eastAsia="Times New Roman" w:hAnsi="Times New Roman" w:cs="Times New Roman"/>
          <w:sz w:val="20"/>
          <w:szCs w:val="20"/>
          <w:lang w:eastAsia="ru-RU"/>
        </w:rPr>
      </w:pPr>
      <w:r w:rsidRPr="00FF1304">
        <w:rPr>
          <w:rFonts w:ascii="Times New Roman" w:eastAsia="Times New Roman" w:hAnsi="Times New Roman" w:cs="Times New Roman"/>
          <w:b/>
          <w:sz w:val="20"/>
          <w:szCs w:val="20"/>
          <w:lang w:eastAsia="ru-RU"/>
        </w:rPr>
        <w:t>Программа утверждена</w:t>
      </w:r>
      <w:r w:rsidRPr="00FF1304">
        <w:rPr>
          <w:rFonts w:ascii="Times New Roman" w:eastAsia="Times New Roman" w:hAnsi="Times New Roman" w:cs="Times New Roman"/>
          <w:sz w:val="20"/>
          <w:szCs w:val="20"/>
          <w:lang w:eastAsia="ru-RU"/>
        </w:rPr>
        <w:t xml:space="preserve"> Методическим советом МБУ ДПО «ИМЦ» (протокол от 19.04.2024 № 2).</w:t>
      </w:r>
    </w:p>
    <w:p w:rsidR="00FF1304" w:rsidRPr="00FF1304" w:rsidRDefault="00FF1304" w:rsidP="00FF1304">
      <w:pPr>
        <w:spacing w:after="0" w:line="240" w:lineRule="auto"/>
        <w:ind w:left="3402"/>
        <w:jc w:val="both"/>
        <w:rPr>
          <w:rFonts w:ascii="Times New Roman" w:eastAsia="Times New Roman" w:hAnsi="Times New Roman" w:cs="Times New Roman"/>
          <w:sz w:val="24"/>
          <w:szCs w:val="24"/>
          <w:lang w:eastAsia="ru-RU"/>
        </w:rPr>
      </w:pPr>
      <w:r w:rsidRPr="00FF1304">
        <w:rPr>
          <w:rFonts w:ascii="Times New Roman" w:eastAsia="Times New Roman" w:hAnsi="Times New Roman" w:cs="Times New Roman"/>
          <w:b/>
          <w:sz w:val="24"/>
          <w:szCs w:val="24"/>
          <w:lang w:eastAsia="ru-RU"/>
        </w:rPr>
        <w:t>Программа составлена:</w:t>
      </w:r>
    </w:p>
    <w:p w:rsidR="00FF1304" w:rsidRPr="00FF1304" w:rsidRDefault="00FF1304" w:rsidP="00FF1304">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FF1304">
        <w:rPr>
          <w:rFonts w:ascii="Times New Roman" w:eastAsia="Times New Roman" w:hAnsi="Times New Roman" w:cs="Times New Roman"/>
          <w:bCs/>
          <w:sz w:val="24"/>
          <w:szCs w:val="24"/>
          <w:lang w:eastAsia="ru-RU"/>
        </w:rPr>
        <w:t xml:space="preserve">Балчугова Н.Б. – учитель физической культуры, высшей категории </w:t>
      </w:r>
      <w:r w:rsidRPr="00FF1304">
        <w:rPr>
          <w:rFonts w:ascii="Times New Roman" w:eastAsia="Times New Roman" w:hAnsi="Times New Roman" w:cs="Times New Roman"/>
          <w:bCs/>
          <w:color w:val="000000"/>
          <w:sz w:val="24"/>
          <w:szCs w:val="24"/>
          <w:shd w:val="clear" w:color="auto" w:fill="FFFFFF"/>
          <w:lang w:eastAsia="ru-RU"/>
        </w:rPr>
        <w:t>МБОУ «СОШ №7 им. А.В. Мокроусова с углубленным изучением английского языка»</w:t>
      </w:r>
      <w:r w:rsidRPr="00FF1304">
        <w:rPr>
          <w:rFonts w:ascii="Arial" w:eastAsia="Times New Roman" w:hAnsi="Arial" w:cs="Arial"/>
          <w:b/>
          <w:bCs/>
          <w:color w:val="000000"/>
          <w:sz w:val="29"/>
          <w:szCs w:val="29"/>
          <w:shd w:val="clear" w:color="auto" w:fill="FFFFFF"/>
          <w:lang w:eastAsia="ru-RU"/>
        </w:rPr>
        <w:t> </w:t>
      </w:r>
      <w:r w:rsidRPr="00FF1304">
        <w:rPr>
          <w:rFonts w:ascii="Times New Roman" w:eastAsia="Times New Roman" w:hAnsi="Times New Roman" w:cs="Times New Roman"/>
          <w:bCs/>
          <w:sz w:val="24"/>
          <w:szCs w:val="24"/>
          <w:lang w:eastAsia="ru-RU"/>
        </w:rPr>
        <w:t xml:space="preserve"> г. Симферополя.</w:t>
      </w:r>
    </w:p>
    <w:p w:rsidR="00FF1304" w:rsidRPr="00FF1304" w:rsidRDefault="00FF1304" w:rsidP="00FF1304">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FF1304">
        <w:rPr>
          <w:rFonts w:ascii="Times New Roman" w:eastAsia="Times New Roman" w:hAnsi="Times New Roman" w:cs="Times New Roman"/>
          <w:bCs/>
          <w:sz w:val="24"/>
          <w:szCs w:val="24"/>
          <w:lang w:eastAsia="ru-RU"/>
        </w:rPr>
        <w:t>Пищаева О.А. – учитель физической культуры, высшей категории, Заслуженный учитель Республики Крым МБОУ "СОШ № 12 им. И. П. Крыжановского" г. Симферополя.</w:t>
      </w:r>
    </w:p>
    <w:p w:rsidR="00FF1304" w:rsidRPr="00FF1304" w:rsidRDefault="00FF1304" w:rsidP="00FF1304">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FF1304">
        <w:rPr>
          <w:rFonts w:ascii="Times New Roman" w:eastAsia="Times New Roman" w:hAnsi="Times New Roman" w:cs="Times New Roman"/>
          <w:bCs/>
          <w:sz w:val="24"/>
          <w:szCs w:val="24"/>
          <w:lang w:eastAsia="ru-RU"/>
        </w:rPr>
        <w:t>Анпольская В.В. – учитель физической культуры МБОУ «Чистенская школа – гимназия имени Героя Социалистического Труда Тарасюка И.С.»</w:t>
      </w:r>
    </w:p>
    <w:p w:rsidR="00FF1304" w:rsidRPr="00FF1304" w:rsidRDefault="00FF1304" w:rsidP="00FF1304">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FF1304">
        <w:rPr>
          <w:rFonts w:ascii="Times New Roman" w:eastAsia="Times New Roman" w:hAnsi="Times New Roman" w:cs="Times New Roman"/>
          <w:bCs/>
          <w:sz w:val="24"/>
          <w:szCs w:val="24"/>
          <w:lang w:eastAsia="ru-RU"/>
        </w:rPr>
        <w:t>Вареников А.М. – учитель физической культуры, высшей категории, Заслуженный учитель Республики Крым МБОУ "СОШ № 12 им. И. П. Крыжановского" г. Симферополя.</w:t>
      </w:r>
    </w:p>
    <w:p w:rsidR="00FF1304" w:rsidRPr="00FF1304" w:rsidRDefault="00FF1304" w:rsidP="00FF1304">
      <w:pPr>
        <w:tabs>
          <w:tab w:val="left" w:pos="4820"/>
        </w:tabs>
        <w:spacing w:after="0" w:line="240" w:lineRule="auto"/>
        <w:ind w:left="4820" w:hanging="1418"/>
        <w:jc w:val="both"/>
        <w:rPr>
          <w:rFonts w:ascii="Times New Roman" w:eastAsia="Times New Roman" w:hAnsi="Times New Roman" w:cs="Times New Roman"/>
          <w:bCs/>
          <w:sz w:val="24"/>
          <w:szCs w:val="24"/>
          <w:lang w:eastAsia="ru-RU"/>
        </w:rPr>
      </w:pPr>
      <w:r w:rsidRPr="00FF1304">
        <w:rPr>
          <w:rFonts w:ascii="Times New Roman" w:eastAsia="Times New Roman" w:hAnsi="Times New Roman" w:cs="Times New Roman"/>
          <w:bCs/>
          <w:sz w:val="24"/>
          <w:szCs w:val="24"/>
          <w:lang w:eastAsia="ru-RU"/>
        </w:rPr>
        <w:t>Гринчарек Е.М. – учитель физической культуры,  высшей категории МБОУ «СОШ № 43» г. Симферополя.</w:t>
      </w:r>
      <w:r w:rsidRPr="00FF1304">
        <w:rPr>
          <w:rFonts w:ascii="Times New Roman" w:eastAsia="Times New Roman" w:hAnsi="Times New Roman" w:cs="Times New Roman"/>
          <w:bCs/>
          <w:sz w:val="24"/>
          <w:szCs w:val="24"/>
          <w:lang w:eastAsia="ru-RU"/>
        </w:rPr>
        <w:br/>
      </w:r>
    </w:p>
    <w:p w:rsidR="00FF1304" w:rsidRPr="00FF1304" w:rsidRDefault="00FF1304" w:rsidP="00FF1304">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rPr>
      </w:pPr>
    </w:p>
    <w:p w:rsidR="00FF1304" w:rsidRPr="00FF1304" w:rsidRDefault="00FF1304" w:rsidP="00FF1304">
      <w:pPr>
        <w:widowControl w:val="0"/>
        <w:tabs>
          <w:tab w:val="left" w:pos="709"/>
          <w:tab w:val="left" w:pos="1276"/>
          <w:tab w:val="left" w:pos="2653"/>
        </w:tabs>
        <w:autoSpaceDE w:val="0"/>
        <w:autoSpaceDN w:val="0"/>
        <w:spacing w:after="0" w:line="240" w:lineRule="auto"/>
        <w:jc w:val="both"/>
        <w:rPr>
          <w:rFonts w:ascii="Times New Roman" w:eastAsia="Times New Roman" w:hAnsi="Times New Roman" w:cs="Times New Roman"/>
          <w:i/>
          <w:sz w:val="24"/>
        </w:rPr>
      </w:pPr>
    </w:p>
    <w:p w:rsidR="00FF1304" w:rsidRPr="00FF1304" w:rsidRDefault="00FF1304" w:rsidP="00FF1304">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sz w:val="24"/>
        </w:rPr>
      </w:pPr>
      <w:r w:rsidRPr="00FF1304">
        <w:rPr>
          <w:rFonts w:ascii="Times New Roman" w:eastAsia="Times New Roman" w:hAnsi="Times New Roman" w:cs="Times New Roman"/>
          <w:sz w:val="24"/>
        </w:rPr>
        <w:t>г.Симферополь 2024 г.</w:t>
      </w:r>
    </w:p>
    <w:p w:rsidR="007B77CC" w:rsidRDefault="007B77CC" w:rsidP="005C4EA8">
      <w:pPr>
        <w:spacing w:after="0" w:line="240" w:lineRule="auto"/>
        <w:jc w:val="center"/>
        <w:rPr>
          <w:rFonts w:ascii="Times New Roman" w:eastAsia="Times New Roman" w:hAnsi="Times New Roman" w:cs="Times New Roman"/>
          <w:b/>
          <w:sz w:val="24"/>
          <w:szCs w:val="24"/>
          <w:lang w:eastAsia="ru-RU"/>
        </w:rPr>
      </w:pPr>
    </w:p>
    <w:p w:rsidR="007B77CC" w:rsidRDefault="007B77CC" w:rsidP="005C4EA8">
      <w:pPr>
        <w:spacing w:after="0" w:line="240" w:lineRule="auto"/>
        <w:jc w:val="center"/>
        <w:rPr>
          <w:rFonts w:ascii="Times New Roman" w:eastAsia="Times New Roman" w:hAnsi="Times New Roman" w:cs="Times New Roman"/>
          <w:b/>
          <w:sz w:val="24"/>
          <w:szCs w:val="24"/>
          <w:lang w:eastAsia="ru-RU"/>
        </w:rPr>
      </w:pPr>
    </w:p>
    <w:bookmarkEnd w:id="0"/>
    <w:p w:rsidR="007B77CC" w:rsidRDefault="007B77CC"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ПРОГРАММА СРЕДНЕГО ОБЩЕГО ОБРАЗОВАНИЯ</w:t>
      </w:r>
    </w:p>
    <w:p w:rsidR="005C4EA8" w:rsidRPr="005C4EA8" w:rsidRDefault="005C4EA8" w:rsidP="005C4EA8">
      <w:pPr>
        <w:spacing w:after="0" w:line="240" w:lineRule="auto"/>
        <w:ind w:left="360"/>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ind w:left="360"/>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10 – 11 классов</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Default="005C4EA8" w:rsidP="005C4EA8">
      <w:pPr>
        <w:spacing w:after="0" w:line="240" w:lineRule="auto"/>
        <w:ind w:left="360"/>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ПОЯСНИТЕЛЬНАЯ ЗАПИСКА</w:t>
      </w:r>
    </w:p>
    <w:p w:rsidR="00C7305C" w:rsidRPr="00C7305C" w:rsidRDefault="00C7305C" w:rsidP="00C7305C">
      <w:pPr>
        <w:shd w:val="clear" w:color="auto" w:fill="FFFFFF" w:themeFill="background1"/>
        <w:spacing w:after="0" w:line="240" w:lineRule="auto"/>
        <w:ind w:left="360"/>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НБ</w:t>
      </w:r>
      <w:r w:rsidRPr="00C7305C">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b/>
          <w:sz w:val="28"/>
          <w:szCs w:val="24"/>
          <w:lang w:eastAsia="ru-RU"/>
        </w:rPr>
        <w:t>10-11 классы</w:t>
      </w:r>
    </w:p>
    <w:p w:rsidR="00C7305C" w:rsidRPr="00C7305C" w:rsidRDefault="00C7305C" w:rsidP="001F2F81">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Федеральный закон от 29.12.2012 г. № 273 – ФЗ «Об образовании в Российской Федерации» (с изменениями и дополнениями).</w:t>
      </w:r>
    </w:p>
    <w:p w:rsidR="00C7305C" w:rsidRPr="00C7305C" w:rsidRDefault="00C7305C" w:rsidP="001F2F8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sz w:val="28"/>
          <w:szCs w:val="24"/>
          <w:lang w:eastAsia="ru-RU"/>
        </w:rPr>
      </w:pPr>
      <w:r w:rsidRPr="00C7305C">
        <w:rPr>
          <w:rFonts w:ascii="Times New Roman" w:eastAsia="Times New Roman" w:hAnsi="Times New Roman" w:cs="Times New Roman"/>
          <w:sz w:val="24"/>
          <w:szCs w:val="24"/>
        </w:rPr>
        <w:t>Федеральный закон от 24.09.2022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w:t>
      </w:r>
    </w:p>
    <w:p w:rsidR="00C7305C" w:rsidRPr="00C7305C" w:rsidRDefault="00C7305C" w:rsidP="001F2F8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sz w:val="28"/>
          <w:szCs w:val="24"/>
          <w:lang w:eastAsia="ru-RU"/>
        </w:rPr>
      </w:pPr>
      <w:r w:rsidRPr="00C7305C">
        <w:rPr>
          <w:rFonts w:ascii="Times New Roman" w:eastAsia="Calibri" w:hAnsi="Times New Roman" w:cs="Times New Roman"/>
          <w:sz w:val="24"/>
          <w:szCs w:val="24"/>
        </w:rPr>
        <w:t>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17.05.2012 № 413.</w:t>
      </w:r>
    </w:p>
    <w:p w:rsidR="00C7305C" w:rsidRPr="00C7305C" w:rsidRDefault="00C7305C" w:rsidP="001F2F8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sz w:val="24"/>
          <w:szCs w:val="24"/>
          <w:lang w:eastAsia="ru-RU"/>
        </w:rPr>
      </w:pPr>
      <w:r w:rsidRPr="00C7305C">
        <w:rPr>
          <w:rFonts w:ascii="Times New Roman" w:hAnsi="Times New Roman" w:cs="Times New Roman"/>
          <w:sz w:val="24"/>
          <w:szCs w:val="24"/>
        </w:rPr>
        <w:t>Приказ Министерства просвещения и науки Российской Федерации № 732 от 12.08.2022 г.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от 17 мая 2012 г. № 413».</w:t>
      </w:r>
    </w:p>
    <w:p w:rsidR="00C7305C" w:rsidRPr="00C7305C" w:rsidRDefault="00C7305C" w:rsidP="001F2F81">
      <w:pPr>
        <w:numPr>
          <w:ilvl w:val="0"/>
          <w:numId w:val="3"/>
        </w:numPr>
        <w:spacing w:after="0" w:line="240" w:lineRule="auto"/>
        <w:contextualSpacing/>
        <w:jc w:val="both"/>
        <w:rPr>
          <w:rFonts w:ascii="Times New Roman" w:eastAsia="Calibri" w:hAnsi="Times New Roman" w:cs="Times New Roman"/>
          <w:sz w:val="24"/>
          <w:szCs w:val="24"/>
        </w:rPr>
      </w:pPr>
      <w:r w:rsidRPr="00C7305C">
        <w:rPr>
          <w:rFonts w:ascii="Times New Roman" w:eastAsia="Calibri" w:hAnsi="Times New Roman" w:cs="Times New Roman"/>
          <w:sz w:val="24"/>
          <w:szCs w:val="24"/>
        </w:rPr>
        <w:t>Приказ Министерства просвещения Российской Федерации от 19.03.2024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C7305C" w:rsidRPr="00C7305C" w:rsidRDefault="00C7305C" w:rsidP="001F2F81">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C7305C">
        <w:rPr>
          <w:rFonts w:ascii="Times New Roman" w:hAnsi="Times New Roman" w:cs="Times New Roman"/>
          <w:sz w:val="24"/>
          <w:szCs w:val="24"/>
        </w:rPr>
        <w:t>Приказ Министерства просвещения Российской Федерации от 18 мая 2023 года № 371 «Об утверждении федеральной образовательной программы среднего общего образования»</w:t>
      </w:r>
      <w:r w:rsidRPr="00C7305C">
        <w:rPr>
          <w:rFonts w:ascii="Times New Roman" w:eastAsia="Times New Roman" w:hAnsi="Times New Roman" w:cs="Times New Roman"/>
          <w:sz w:val="24"/>
          <w:szCs w:val="24"/>
          <w:lang w:eastAsia="ru-RU"/>
        </w:rPr>
        <w:t>.</w:t>
      </w:r>
    </w:p>
    <w:p w:rsidR="00C7305C" w:rsidRPr="00C7305C" w:rsidRDefault="00C7305C" w:rsidP="001F2F8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sz w:val="24"/>
          <w:szCs w:val="24"/>
          <w:lang w:eastAsia="ru-RU"/>
        </w:rPr>
      </w:pPr>
      <w:r w:rsidRPr="00C7305C">
        <w:rPr>
          <w:rFonts w:ascii="Times New Roman" w:eastAsia="Calibri" w:hAnsi="Times New Roman" w:cs="Times New Roman"/>
          <w:sz w:val="24"/>
        </w:rPr>
        <w:t xml:space="preserve">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C7305C">
        <w:rPr>
          <w:rFonts w:ascii="Times New Roman" w:eastAsia="Calibri" w:hAnsi="Times New Roman" w:cs="Times New Roman"/>
          <w:sz w:val="24"/>
          <w:szCs w:val="24"/>
        </w:rPr>
        <w:t>(с изменениями и дополнениями).</w:t>
      </w:r>
    </w:p>
    <w:p w:rsidR="00C7305C" w:rsidRPr="00C7305C" w:rsidRDefault="00C7305C" w:rsidP="001F2F81">
      <w:pPr>
        <w:numPr>
          <w:ilvl w:val="0"/>
          <w:numId w:val="3"/>
        </w:numPr>
        <w:shd w:val="clear" w:color="auto" w:fill="FFFFFF" w:themeFill="background1"/>
        <w:spacing w:after="0" w:line="240" w:lineRule="auto"/>
        <w:ind w:left="357" w:hanging="357"/>
        <w:jc w:val="both"/>
        <w:rPr>
          <w:rFonts w:ascii="Times New Roman" w:eastAsia="Times New Roman" w:hAnsi="Times New Roman" w:cs="Times New Roman"/>
          <w:sz w:val="24"/>
          <w:szCs w:val="24"/>
          <w:lang w:eastAsia="ru-RU"/>
        </w:rPr>
      </w:pPr>
      <w:r w:rsidRPr="00C7305C">
        <w:rPr>
          <w:rFonts w:ascii="Times New Roman" w:eastAsia="Calibri" w:hAnsi="Times New Roman" w:cs="Times New Roman"/>
          <w:sz w:val="24"/>
          <w:szCs w:val="24"/>
        </w:rPr>
        <w:t>Постановление Правительства Российской Федерации от 30 апреля 2024 г. № 556 «Об утверждении перечня мероприятий по оценке качества образования и Правил проведения мероприятий по оценке качества образования».</w:t>
      </w:r>
    </w:p>
    <w:p w:rsidR="00C7305C" w:rsidRPr="00C7305C" w:rsidRDefault="00C7305C" w:rsidP="001F2F81">
      <w:pPr>
        <w:numPr>
          <w:ilvl w:val="0"/>
          <w:numId w:val="3"/>
        </w:num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Санитарные правила СП 2.4.3648-20 «Санитарно-эпидемиологические требования к организации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№28.</w:t>
      </w:r>
    </w:p>
    <w:p w:rsidR="00C7305C" w:rsidRPr="00C7305C" w:rsidRDefault="00C7305C" w:rsidP="001F2F81">
      <w:pPr>
        <w:numPr>
          <w:ilvl w:val="0"/>
          <w:numId w:val="3"/>
        </w:numPr>
        <w:shd w:val="clear" w:color="auto" w:fill="FFFFFF" w:themeFill="background1"/>
        <w:spacing w:after="0" w:line="240" w:lineRule="auto"/>
        <w:jc w:val="both"/>
        <w:rPr>
          <w:rFonts w:ascii="Times New Roman" w:eastAsia="Times New Roman" w:hAnsi="Times New Roman" w:cs="Times New Roman"/>
          <w:sz w:val="28"/>
          <w:szCs w:val="24"/>
          <w:lang w:eastAsia="ru-RU"/>
        </w:rPr>
      </w:pPr>
      <w:r w:rsidRPr="00C7305C">
        <w:rPr>
          <w:rFonts w:ascii="Times New Roman" w:hAnsi="Times New Roman" w:cs="Times New Roman"/>
          <w:sz w:val="24"/>
        </w:rPr>
        <w:t>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C7305C" w:rsidRPr="00C7305C" w:rsidRDefault="00C7305C" w:rsidP="001F2F81">
      <w:pPr>
        <w:numPr>
          <w:ilvl w:val="0"/>
          <w:numId w:val="3"/>
        </w:numPr>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Устав МБОУ «СОШ №34» г. Симферополя, приложение к постановлению Администрации г. Симферополя Республики Крым от 25.12.2014 г. № 134 (с изменениями).</w:t>
      </w:r>
    </w:p>
    <w:p w:rsidR="00C7305C" w:rsidRPr="00C7305C" w:rsidRDefault="00C7305C" w:rsidP="001F2F81">
      <w:pPr>
        <w:numPr>
          <w:ilvl w:val="0"/>
          <w:numId w:val="3"/>
        </w:numPr>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Основная образовательная программа среднего общего образования МБОУ «СОШ №34» г. Симферополя (приказ от 23.08.2024 г. № 403).</w:t>
      </w:r>
    </w:p>
    <w:p w:rsidR="00C7305C" w:rsidRPr="00C7305C" w:rsidRDefault="00C7305C" w:rsidP="001F2F81">
      <w:pPr>
        <w:numPr>
          <w:ilvl w:val="0"/>
          <w:numId w:val="3"/>
        </w:numPr>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Учебный план среднего общего образования МБОУ «СОШ №34» г. Симферополя на 2024-2025 уч. г. (приказ от 23.08.2024 г. № 420).</w:t>
      </w:r>
    </w:p>
    <w:p w:rsidR="00C7305C" w:rsidRPr="00C7305C" w:rsidRDefault="00C7305C" w:rsidP="001F2F81">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Рабочая программа воспитания (приказ от 25.08.2023 г. № 331).</w:t>
      </w:r>
    </w:p>
    <w:p w:rsidR="00C7305C" w:rsidRPr="00C7305C" w:rsidRDefault="00C7305C" w:rsidP="001F2F81">
      <w:pPr>
        <w:numPr>
          <w:ilvl w:val="0"/>
          <w:numId w:val="3"/>
        </w:numPr>
        <w:spacing w:after="0" w:line="240" w:lineRule="auto"/>
        <w:jc w:val="both"/>
        <w:rPr>
          <w:rFonts w:ascii="Times New Roman" w:eastAsia="Times New Roman" w:hAnsi="Times New Roman" w:cs="Times New Roman"/>
          <w:sz w:val="24"/>
          <w:szCs w:val="24"/>
          <w:lang w:eastAsia="ru-RU"/>
        </w:rPr>
      </w:pPr>
      <w:r w:rsidRPr="00C7305C">
        <w:rPr>
          <w:rFonts w:ascii="Times New Roman" w:eastAsia="Times New Roman" w:hAnsi="Times New Roman" w:cs="Times New Roman"/>
          <w:sz w:val="24"/>
          <w:szCs w:val="24"/>
          <w:lang w:eastAsia="ru-RU"/>
        </w:rPr>
        <w:t>Положение о текущем контроле успеваемости и промежуточной аттестации обучающихся в ОО от 23.08.2024 г. № 419</w:t>
      </w:r>
    </w:p>
    <w:p w:rsidR="00C7305C" w:rsidRPr="00C7305C" w:rsidRDefault="00C7305C" w:rsidP="00C7305C"/>
    <w:p w:rsidR="00C7305C" w:rsidRPr="005C4EA8" w:rsidRDefault="00C7305C" w:rsidP="005C4EA8">
      <w:pPr>
        <w:spacing w:after="0" w:line="240" w:lineRule="auto"/>
        <w:ind w:left="360"/>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 xml:space="preserve">              Данная программа </w:t>
      </w:r>
      <w:r w:rsidRPr="005C4EA8">
        <w:rPr>
          <w:rFonts w:ascii="Times New Roman" w:eastAsia="Times New Roman" w:hAnsi="Times New Roman" w:cs="Times New Roman"/>
          <w:bCs/>
          <w:color w:val="000000"/>
          <w:sz w:val="24"/>
          <w:szCs w:val="24"/>
          <w:lang w:eastAsia="ru-RU"/>
        </w:rPr>
        <w:t xml:space="preserve">по учебному предмету «Физическая культура» </w:t>
      </w:r>
      <w:r w:rsidRPr="005C4EA8">
        <w:rPr>
          <w:rFonts w:ascii="Times New Roman" w:eastAsia="Times New Roman" w:hAnsi="Times New Roman" w:cs="Times New Roman"/>
          <w:bCs/>
          <w:sz w:val="24"/>
          <w:szCs w:val="24"/>
          <w:lang w:eastAsia="ru-RU"/>
        </w:rPr>
        <w:t xml:space="preserve">разработана на основе </w:t>
      </w:r>
      <w:r w:rsidRPr="005C4EA8">
        <w:rPr>
          <w:rFonts w:ascii="Times New Roman" w:eastAsia="Times New Roman" w:hAnsi="Times New Roman" w:cs="Times New Roman"/>
          <w:sz w:val="24"/>
          <w:szCs w:val="24"/>
          <w:lang w:eastAsia="ru-RU"/>
        </w:rPr>
        <w:t xml:space="preserve">Федеральной образовательной программой среднего общего образования (приказ Министерства просвещения Российской Федерации от 18.05.2023 № 371 «Об утверждении федеральной </w:t>
      </w:r>
      <w:r w:rsidRPr="005C4EA8">
        <w:rPr>
          <w:rFonts w:ascii="Times New Roman" w:eastAsia="Times New Roman" w:hAnsi="Times New Roman" w:cs="Times New Roman"/>
          <w:sz w:val="24"/>
          <w:szCs w:val="24"/>
          <w:lang w:eastAsia="ru-RU"/>
        </w:rPr>
        <w:lastRenderedPageBreak/>
        <w:t>образовательной программы среднего общего образования»)</w:t>
      </w:r>
      <w:r w:rsidRPr="005C4EA8">
        <w:rPr>
          <w:rFonts w:ascii="Calibri" w:eastAsia="Times New Roman" w:hAnsi="Calibri" w:cs="Times New Roman"/>
          <w:color w:val="000000"/>
          <w:lang w:eastAsia="ru-RU"/>
        </w:rPr>
        <w:t xml:space="preserve">, </w:t>
      </w:r>
      <w:r w:rsidRPr="005C4EA8">
        <w:rPr>
          <w:rFonts w:ascii="Times New Roman" w:eastAsia="Times New Roman" w:hAnsi="Times New Roman" w:cs="Times New Roman"/>
          <w:color w:val="000000"/>
          <w:sz w:val="24"/>
          <w:szCs w:val="24"/>
          <w:lang w:eastAsia="ru-RU"/>
        </w:rPr>
        <w:t>представленных в ФГОС СОО, а также на основе характеристики планируемых результатов духовно-нравственного развития, воспитания и социализации   учащихся.</w:t>
      </w:r>
    </w:p>
    <w:p w:rsidR="005C4EA8" w:rsidRPr="005C4EA8" w:rsidRDefault="005C4EA8" w:rsidP="005C4EA8">
      <w:pPr>
        <w:spacing w:after="0" w:line="240" w:lineRule="auto"/>
        <w:ind w:firstLine="709"/>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xml:space="preserve">Цель: формирование потребности у учащихся здорового образа жизни, дальнейшего накопления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w:t>
      </w:r>
    </w:p>
    <w:p w:rsidR="005C4EA8" w:rsidRPr="005C4EA8" w:rsidRDefault="005C4EA8" w:rsidP="005C4EA8">
      <w:pPr>
        <w:tabs>
          <w:tab w:val="left" w:pos="567"/>
        </w:tabs>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i/>
          <w:iCs/>
          <w:color w:val="000000"/>
          <w:sz w:val="24"/>
          <w:szCs w:val="24"/>
          <w:lang w:eastAsia="ru-RU"/>
        </w:rPr>
        <w:t xml:space="preserve">           Инвариантные модули </w:t>
      </w:r>
      <w:r w:rsidRPr="005C4EA8">
        <w:rPr>
          <w:rFonts w:ascii="Times New Roman" w:eastAsia="Times New Roman" w:hAnsi="Times New Roman" w:cs="Times New Roman"/>
          <w:color w:val="000000"/>
          <w:sz w:val="24"/>
          <w:szCs w:val="24"/>
          <w:lang w:eastAsia="ru-RU"/>
        </w:rPr>
        <w:t>«Гимнастика», «Легкая атлетика», «Зимние виды спорта»,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5C4EA8" w:rsidRPr="005C4EA8" w:rsidRDefault="005C4EA8" w:rsidP="005C4EA8">
      <w:pPr>
        <w:tabs>
          <w:tab w:val="left" w:pos="567"/>
        </w:tabs>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xml:space="preserve">  Общеобразовательная организация вправе самостоятельно определять последовательность модулей и количество часов на освоение учащимися модулей учебного предмета.</w:t>
      </w:r>
    </w:p>
    <w:p w:rsidR="005C4EA8" w:rsidRPr="005C4EA8" w:rsidRDefault="005C4EA8" w:rsidP="005C4EA8">
      <w:pPr>
        <w:spacing w:after="0" w:line="240" w:lineRule="auto"/>
        <w:jc w:val="both"/>
        <w:rPr>
          <w:rFonts w:ascii="Times New Roman" w:eastAsia="Times New Roman" w:hAnsi="Times New Roman" w:cs="Times New Roman"/>
          <w:b/>
          <w:color w:val="FF0000"/>
          <w:sz w:val="24"/>
          <w:szCs w:val="24"/>
          <w:lang w:eastAsia="ru-RU"/>
        </w:rPr>
      </w:pPr>
      <w:r w:rsidRPr="005C4EA8">
        <w:rPr>
          <w:rFonts w:ascii="Times New Roman" w:eastAsia="Times New Roman" w:hAnsi="Times New Roman" w:cs="Times New Roman"/>
          <w:color w:val="000000"/>
          <w:sz w:val="24"/>
          <w:szCs w:val="24"/>
          <w:lang w:eastAsia="ru-RU"/>
        </w:rPr>
        <w:t xml:space="preserve">           Учитывая региональные климатические условия Республики Крым, материально-техническую базу общеобразовательной организации модули «Зимние виды спорта» </w:t>
      </w:r>
      <w:r w:rsidRPr="005C4EA8">
        <w:rPr>
          <w:rFonts w:ascii="Times New Roman" w:eastAsia="Times New Roman" w:hAnsi="Times New Roman" w:cs="Times New Roman"/>
          <w:sz w:val="24"/>
          <w:szCs w:val="24"/>
          <w:lang w:eastAsia="ru-RU"/>
        </w:rPr>
        <w:t xml:space="preserve">и «Плавание» допускается заменять углубленным освоением содержания других инвариантных модулей или другим видом спорта из перечня модульных программ по физической культуре, рекомендованных Министерством просвещения российской Федерации. </w:t>
      </w:r>
    </w:p>
    <w:p w:rsidR="005C4EA8" w:rsidRPr="005C4EA8" w:rsidRDefault="005C4EA8" w:rsidP="005C4EA8">
      <w:pPr>
        <w:spacing w:after="0" w:line="240" w:lineRule="auto"/>
        <w:jc w:val="both"/>
        <w:textAlignment w:val="top"/>
        <w:rPr>
          <w:rFonts w:ascii="Times New Roman" w:eastAsia="Times New Roman" w:hAnsi="Times New Roman" w:cs="Times New Roman"/>
          <w:sz w:val="24"/>
          <w:szCs w:val="24"/>
          <w:u w:val="single"/>
          <w:lang w:eastAsia="ru-RU"/>
        </w:rPr>
      </w:pPr>
      <w:r w:rsidRPr="005C4EA8">
        <w:rPr>
          <w:rFonts w:ascii="Times New Roman" w:eastAsia="Times New Roman" w:hAnsi="Times New Roman" w:cs="Times New Roman"/>
          <w:b/>
          <w:i/>
          <w:sz w:val="24"/>
          <w:szCs w:val="24"/>
          <w:lang w:eastAsia="ru-RU"/>
        </w:rPr>
        <w:t xml:space="preserve">             Вариативные</w:t>
      </w:r>
      <w:r w:rsidRPr="005C4EA8">
        <w:rPr>
          <w:rFonts w:ascii="Times New Roman" w:eastAsia="Times New Roman" w:hAnsi="Times New Roman" w:cs="Times New Roman"/>
          <w:sz w:val="24"/>
          <w:szCs w:val="24"/>
          <w:lang w:eastAsia="ru-RU"/>
        </w:rPr>
        <w:t xml:space="preserve"> модули объединены в рабочей программе модулем «Спортивная и физическая подготовка» (модули «Дзюдо», «Городошный спорт», «Гольф», «Биатлон», «Роллер спорт», «Скалолазание», «Спортивный туризм», «Хоккей на траве», «Ушу», «Чир спорт», «Перетягивание каната», «Компьютерный спорт», «Бокс», «Танцевальный спорт», «Киокусинкай», «Тяжелая атлетика» (приказ Министерства просвещения Российской Федерации от 19.03.2024 г.  № 171 -</w:t>
      </w:r>
      <w:hyperlink r:id="rId7" w:tgtFrame="_blank" w:history="1">
        <w:r w:rsidRPr="005C4EA8">
          <w:rPr>
            <w:rFonts w:ascii="Times New Roman" w:eastAsia="Times New Roman" w:hAnsi="Times New Roman" w:cs="Times New Roman"/>
            <w:color w:val="0000FF"/>
            <w:sz w:val="24"/>
            <w:szCs w:val="24"/>
            <w:u w:val="single"/>
            <w:lang w:eastAsia="ru-RU"/>
          </w:rPr>
          <w:t>http://publication.pravo.gov.ru</w:t>
        </w:r>
        <w:r w:rsidRPr="005C4EA8">
          <w:rPr>
            <w:rFonts w:ascii="Calibri" w:eastAsia="Times New Roman" w:hAnsi="Calibri" w:cs="Times New Roman"/>
            <w:color w:val="0000FF"/>
            <w:sz w:val="24"/>
            <w:szCs w:val="24"/>
            <w:u w:val="single"/>
            <w:lang w:eastAsia="ru-RU"/>
          </w:rPr>
          <w:t>›</w:t>
        </w:r>
        <w:r w:rsidRPr="005C4EA8">
          <w:rPr>
            <w:rFonts w:ascii="Times New Roman" w:eastAsia="Times New Roman" w:hAnsi="Times New Roman" w:cs="Times New Roman"/>
            <w:color w:val="0000FF"/>
            <w:sz w:val="24"/>
            <w:szCs w:val="24"/>
            <w:u w:val="single"/>
            <w:lang w:eastAsia="ru-RU"/>
          </w:rPr>
          <w:t>document/0001202404120003</w:t>
        </w:r>
      </w:hyperlink>
      <w:r w:rsidRPr="005C4EA8">
        <w:rPr>
          <w:rFonts w:ascii="Times New Roman" w:eastAsia="Times New Roman" w:hAnsi="Times New Roman" w:cs="Times New Roman"/>
          <w:sz w:val="24"/>
          <w:szCs w:val="24"/>
          <w:lang w:eastAsia="ru-RU"/>
        </w:rPr>
        <w:t>).</w:t>
      </w:r>
    </w:p>
    <w:p w:rsidR="005C4EA8" w:rsidRPr="005C4EA8" w:rsidRDefault="005C4EA8" w:rsidP="005C4EA8">
      <w:pPr>
        <w:tabs>
          <w:tab w:val="left" w:pos="567"/>
        </w:tabs>
        <w:spacing w:after="0" w:line="240" w:lineRule="auto"/>
        <w:ind w:firstLine="709"/>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xml:space="preserve">Данные модули могут быть, реализованы на основе модульных программ по физической культуре для общеобразовательных организаций, рекомендуемых Министерством просвещения Российской Федерации в следующих вариантах: </w:t>
      </w:r>
    </w:p>
    <w:p w:rsidR="005C4EA8" w:rsidRPr="005C4EA8" w:rsidRDefault="005C4EA8" w:rsidP="001F2F81">
      <w:pPr>
        <w:numPr>
          <w:ilvl w:val="0"/>
          <w:numId w:val="1"/>
        </w:numPr>
        <w:tabs>
          <w:tab w:val="left" w:pos="709"/>
        </w:tabs>
        <w:spacing w:after="0" w:line="240" w:lineRule="auto"/>
        <w:ind w:firstLine="284"/>
        <w:contextualSpacing/>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при самостоятельном планировании учителем физической  культуры процесса освоения обучающимися учебного материала по модулю с выбором различных элементов специальных физических упражнений, игр (или) элементов игры, с учетом возраста и физической подготовленности обучающихся (с соответствующей дозировкой и интенсивностью);</w:t>
      </w:r>
    </w:p>
    <w:p w:rsidR="005C4EA8" w:rsidRPr="005C4EA8" w:rsidRDefault="005C4EA8" w:rsidP="001F2F81">
      <w:pPr>
        <w:numPr>
          <w:ilvl w:val="0"/>
          <w:numId w:val="1"/>
        </w:numPr>
        <w:tabs>
          <w:tab w:val="left" w:pos="709"/>
        </w:tabs>
        <w:spacing w:after="0" w:line="240" w:lineRule="auto"/>
        <w:ind w:firstLine="284"/>
        <w:contextualSpacing/>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10 и 11 класс – по 34 часа);</w:t>
      </w:r>
    </w:p>
    <w:p w:rsidR="005C4EA8" w:rsidRPr="005C4EA8" w:rsidRDefault="005C4EA8" w:rsidP="001F2F81">
      <w:pPr>
        <w:numPr>
          <w:ilvl w:val="0"/>
          <w:numId w:val="1"/>
        </w:numPr>
        <w:tabs>
          <w:tab w:val="left" w:pos="709"/>
        </w:tabs>
        <w:spacing w:after="0" w:line="240" w:lineRule="auto"/>
        <w:ind w:firstLine="284"/>
        <w:contextualSpacing/>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10 и 11 класс – по 34 часа).</w:t>
      </w:r>
    </w:p>
    <w:p w:rsidR="005C4EA8" w:rsidRPr="005C4EA8" w:rsidRDefault="005C4EA8" w:rsidP="005C4EA8">
      <w:pPr>
        <w:tabs>
          <w:tab w:val="left" w:pos="7066"/>
        </w:tabs>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ab/>
      </w:r>
    </w:p>
    <w:p w:rsidR="005C4EA8" w:rsidRPr="005C4EA8" w:rsidRDefault="005C4EA8" w:rsidP="005C4EA8">
      <w:pPr>
        <w:tabs>
          <w:tab w:val="left" w:pos="7066"/>
        </w:tabs>
        <w:spacing w:after="0" w:line="240" w:lineRule="auto"/>
        <w:rPr>
          <w:rFonts w:ascii="Times New Roman" w:eastAsia="Times New Roman" w:hAnsi="Times New Roman" w:cs="Times New Roman"/>
          <w:color w:val="000000"/>
          <w:sz w:val="24"/>
          <w:szCs w:val="24"/>
          <w:lang w:eastAsia="ru-RU"/>
        </w:rPr>
      </w:pPr>
    </w:p>
    <w:p w:rsidR="005C4EA8" w:rsidRPr="005C4EA8" w:rsidRDefault="005C4EA8" w:rsidP="005C4EA8">
      <w:pPr>
        <w:spacing w:after="0" w:line="240" w:lineRule="auto"/>
        <w:ind w:left="357"/>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ind w:left="357"/>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ind w:left="357"/>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 xml:space="preserve">ПЛАНИРУЕМЫЕ РЕЗУЛЬТАТЫ ОСВОЕНИЯ ПРОГРАММЫ </w:t>
      </w:r>
    </w:p>
    <w:p w:rsidR="005C4EA8" w:rsidRPr="005C4EA8" w:rsidRDefault="005C4EA8" w:rsidP="005C4EA8">
      <w:pPr>
        <w:spacing w:after="0" w:line="240" w:lineRule="auto"/>
        <w:ind w:left="357"/>
        <w:jc w:val="center"/>
        <w:rPr>
          <w:rFonts w:ascii="Times New Roman" w:eastAsia="Times New Roman" w:hAnsi="Times New Roman" w:cs="Times New Roman"/>
          <w:b/>
          <w:sz w:val="24"/>
          <w:szCs w:val="24"/>
          <w:highlight w:val="yellow"/>
          <w:lang w:eastAsia="ru-RU"/>
        </w:rPr>
      </w:pPr>
    </w:p>
    <w:p w:rsidR="005C4EA8" w:rsidRPr="005C4EA8" w:rsidRDefault="005C4EA8" w:rsidP="005C4EA8">
      <w:pPr>
        <w:spacing w:after="0" w:line="240" w:lineRule="auto"/>
        <w:jc w:val="both"/>
        <w:rPr>
          <w:rFonts w:ascii="Times New Roman" w:eastAsia="Times New Roman" w:hAnsi="Times New Roman" w:cs="Times New Roman"/>
          <w:iCs/>
          <w:sz w:val="24"/>
          <w:szCs w:val="24"/>
          <w:lang w:eastAsia="ru-RU"/>
        </w:rPr>
      </w:pPr>
      <w:r w:rsidRPr="005C4EA8">
        <w:rPr>
          <w:rFonts w:ascii="Times New Roman" w:eastAsia="Times New Roman" w:hAnsi="Times New Roman" w:cs="Times New Roman"/>
          <w:iCs/>
          <w:sz w:val="24"/>
          <w:szCs w:val="24"/>
          <w:lang w:eastAsia="ru-RU"/>
        </w:rPr>
        <w:t xml:space="preserve">          Планируемые результаты включают в себя личностные, метапредметные и предметные результаты. Личностные и метапредметные результаты представлены в программе на весь период </w:t>
      </w:r>
      <w:r w:rsidRPr="005C4EA8">
        <w:rPr>
          <w:rFonts w:ascii="Times New Roman" w:eastAsia="Times New Roman" w:hAnsi="Times New Roman" w:cs="Times New Roman"/>
          <w:iCs/>
          <w:sz w:val="24"/>
          <w:szCs w:val="24"/>
          <w:lang w:eastAsia="ru-RU"/>
        </w:rPr>
        <w:lastRenderedPageBreak/>
        <w:t xml:space="preserve">обучения </w:t>
      </w:r>
      <w:r w:rsidRPr="005C4EA8">
        <w:rPr>
          <w:rFonts w:ascii="Times New Roman" w:eastAsia="Times New Roman" w:hAnsi="Times New Roman" w:cs="Times New Roman"/>
          <w:sz w:val="24"/>
          <w:szCs w:val="24"/>
          <w:lang w:eastAsia="ru-RU"/>
        </w:rPr>
        <w:t>на уровне среднего общего образования</w:t>
      </w:r>
      <w:r w:rsidRPr="005C4EA8">
        <w:rPr>
          <w:rFonts w:ascii="Times New Roman" w:eastAsia="Times New Roman" w:hAnsi="Times New Roman" w:cs="Times New Roman"/>
          <w:iCs/>
          <w:sz w:val="24"/>
          <w:szCs w:val="24"/>
          <w:lang w:eastAsia="ru-RU"/>
        </w:rPr>
        <w:t>; предметные результаты — на каждый год обучения.</w:t>
      </w:r>
    </w:p>
    <w:p w:rsidR="005C4EA8" w:rsidRPr="005C4EA8" w:rsidRDefault="005C4EA8" w:rsidP="005C4EA8">
      <w:pPr>
        <w:spacing w:after="0" w:line="240" w:lineRule="auto"/>
        <w:jc w:val="both"/>
        <w:rPr>
          <w:rFonts w:ascii="Times New Roman" w:eastAsia="Times New Roman" w:hAnsi="Times New Roman" w:cs="Times New Roman"/>
          <w:iCs/>
          <w:sz w:val="24"/>
          <w:szCs w:val="24"/>
          <w:lang w:eastAsia="ru-RU"/>
        </w:rPr>
      </w:pPr>
      <w:r w:rsidRPr="005C4EA8">
        <w:rPr>
          <w:rFonts w:ascii="Times New Roman" w:eastAsia="Times New Roman" w:hAnsi="Times New Roman" w:cs="Times New Roman"/>
          <w:iCs/>
          <w:sz w:val="24"/>
          <w:szCs w:val="24"/>
          <w:lang w:eastAsia="ru-RU"/>
        </w:rPr>
        <w:t xml:space="preserve">         Освоение программы обеспечивает выполнение учащимися нормативов Всероссийского физкультурно-спортивного комплекса ГТО и другие предметные результаты ФГОС СОО.</w:t>
      </w: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Личностные результаты.</w:t>
      </w:r>
    </w:p>
    <w:p w:rsidR="005C4EA8" w:rsidRPr="005C4EA8" w:rsidRDefault="005C4EA8" w:rsidP="005C4EA8">
      <w:pPr>
        <w:spacing w:after="0" w:line="240" w:lineRule="auto"/>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гражданского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гражданской позиции обучающегося как активного и ответственного члена российского общества;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осознание своих конституционных прав и обязанностей, уважение закона и правопорядка;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принятие традиционных национальных, общечеловеческих гуманистических и демократических ценностей;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умение взаимодействовать с социальными институтами в соответствии с их функциями и назначением;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к гуманитарной и волонтёрской деятельности.</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патриотического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идейную убеждённость, готовность к служению и защите Отечества, ответственность за его судьбу.</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духовно-нравственного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осознание духовных ценностей российского народа;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нравственного сознания, этического поведения;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способность оценивать ситуацию и принимать осознанные решения, ориентируясь на морально-нравственные нормы и ценности;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осознание личного вклада в построение устойчивого будущего;</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эстетического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эстетическое отношение к миру, включая эстетику быта, научного и технического творчества, спорта, труда, общественных отношений;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к самовыражению в разных видах искусства; стремление проявлять качества творческой личности.</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физического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здорового и безопасного образа жизни, ответственного отношения к своему здоровью;</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потребность в физическом совершенствовании, занятиях спортивно-оздоровительной деятельностью;</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активное неприятие вредных привычек и иных форм причинения вреда физическому и психическому здоровью.</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трудового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к труду, осознание приобретённых умений и навыков, трудолюбие;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lastRenderedPageBreak/>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готовность и способность к образованию и самообразованию на протяжении всей жизни.</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экологического воспитания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планирование и осуществление действий в окружающей среде на основе знания целей устойчивого развития человечества;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расширение опыта деятельности экологической направленности.</w:t>
      </w: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В части ценностей научного познания должны отражать: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w:t>
      </w:r>
      <w:r w:rsidRPr="005C4EA8">
        <w:rPr>
          <w:rFonts w:ascii="Times New Roman" w:eastAsia="Times New Roman" w:hAnsi="Times New Roman" w:cs="Times New Roman"/>
          <w:color w:val="000000"/>
          <w:sz w:val="24"/>
          <w:szCs w:val="24"/>
          <w:lang w:eastAsia="ru-RU"/>
        </w:rPr>
        <w:br/>
        <w:t>своего места в поликультурном мире;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совершенствование языковой и читательской культуры как средства взаимодействия между людьми и познанием мира;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Метапредметные результаты</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u w:val="single"/>
          <w:lang w:eastAsia="ru-RU"/>
        </w:rPr>
      </w:pPr>
      <w:r w:rsidRPr="005C4EA8">
        <w:rPr>
          <w:rFonts w:ascii="Times New Roman" w:eastAsia="Times New Roman" w:hAnsi="Times New Roman" w:cs="Times New Roman"/>
          <w:b/>
          <w:sz w:val="24"/>
          <w:szCs w:val="24"/>
          <w:lang w:eastAsia="ru-RU"/>
        </w:rPr>
        <w:t>Познавательные универсальные учебные действия</w:t>
      </w:r>
      <w:r w:rsidRPr="005C4EA8">
        <w:rPr>
          <w:rFonts w:ascii="Times New Roman" w:eastAsia="Times New Roman" w:hAnsi="Times New Roman" w:cs="Times New Roman"/>
          <w:color w:val="000000"/>
          <w:sz w:val="24"/>
          <w:szCs w:val="24"/>
          <w:lang w:eastAsia="ru-RU"/>
        </w:rPr>
        <w:t>:</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color w:val="000000"/>
          <w:sz w:val="24"/>
          <w:szCs w:val="24"/>
          <w:lang w:eastAsia="ru-RU"/>
        </w:rPr>
        <w:t>Б</w:t>
      </w:r>
      <w:r w:rsidRPr="005C4EA8">
        <w:rPr>
          <w:rFonts w:ascii="Times New Roman" w:eastAsia="Times New Roman" w:hAnsi="Times New Roman" w:cs="Times New Roman"/>
          <w:i/>
          <w:iCs/>
          <w:color w:val="000000"/>
          <w:sz w:val="24"/>
          <w:szCs w:val="24"/>
          <w:lang w:eastAsia="ru-RU"/>
        </w:rPr>
        <w:t>азовые логические действия: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самостоятельно формулировать и актуализировать проблему, рассматривать её всесторонне;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устанавливать существенный признак или основания для сравнения, классификации и обобщения;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определять цели деятельности, задавать параметры и критерии их достижения;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выявлять закономерности и противоречия в рассматриваемых явлениях;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разрабатывать план решения проблемы с учётом анализа имеющихся материальных и нематериальных ресурсов;</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развивать креативное мышление при решении жизненных проблем;</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color w:val="000000"/>
          <w:sz w:val="24"/>
          <w:szCs w:val="24"/>
          <w:lang w:eastAsia="ru-RU"/>
        </w:rPr>
        <w:t>Б</w:t>
      </w:r>
      <w:r w:rsidRPr="005C4EA8">
        <w:rPr>
          <w:rFonts w:ascii="Times New Roman" w:eastAsia="Times New Roman" w:hAnsi="Times New Roman" w:cs="Times New Roman"/>
          <w:i/>
          <w:iCs/>
          <w:color w:val="000000"/>
          <w:sz w:val="24"/>
          <w:szCs w:val="24"/>
          <w:lang w:eastAsia="ru-RU"/>
        </w:rPr>
        <w:t>азовые исследовательские действия: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овладение видами деятельности по получению нового знания, его интерпретации,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преобразованию и применению в различных учебных ситуациях (в том числе при создании учебных и социальных проектов);</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формирование научного типа мышления, владение научной терминологией, ключевыми понятиями и методами;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ставить и формулировать собственные задачи в образовательной деятельности и жизненных ситуациях;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давать оценку новым ситуациям, оценивать приобретённый опыт;</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lastRenderedPageBreak/>
        <w:t>— осуществлять целенаправленный поиск переноса средств и способов действия в профессиональную среду;</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r w:rsidRPr="005C4EA8">
        <w:rPr>
          <w:rFonts w:ascii="Times New Roman" w:eastAsia="Times New Roman" w:hAnsi="Times New Roman" w:cs="Times New Roman"/>
          <w:color w:val="000000"/>
          <w:sz w:val="24"/>
          <w:szCs w:val="24"/>
          <w:lang w:eastAsia="ru-RU"/>
        </w:rPr>
        <w:br/>
        <w:t>— уметь интегрировать знания из разных предметных областей;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 ставить проблемы и задачи, допускающие альтернативные решения</w:t>
      </w:r>
    </w:p>
    <w:p w:rsidR="005C4EA8" w:rsidRPr="005C4EA8" w:rsidRDefault="005C4EA8" w:rsidP="005C4EA8">
      <w:pPr>
        <w:spacing w:after="0" w:line="240" w:lineRule="auto"/>
        <w:jc w:val="both"/>
        <w:rPr>
          <w:rFonts w:ascii="Times New Roman" w:eastAsia="Times New Roman" w:hAnsi="Times New Roman" w:cs="Times New Roman"/>
          <w:i/>
          <w:iCs/>
          <w:color w:val="000000"/>
          <w:sz w:val="24"/>
          <w:szCs w:val="24"/>
          <w:lang w:eastAsia="ru-RU"/>
        </w:rPr>
      </w:pPr>
      <w:r w:rsidRPr="005C4EA8">
        <w:rPr>
          <w:rFonts w:ascii="Times New Roman" w:eastAsia="Times New Roman" w:hAnsi="Times New Roman" w:cs="Times New Roman"/>
          <w:i/>
          <w:iCs/>
          <w:color w:val="000000"/>
          <w:sz w:val="24"/>
          <w:szCs w:val="24"/>
          <w:lang w:eastAsia="ru-RU"/>
        </w:rPr>
        <w:t>Работа с информацией: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оценивать достоверность, легитимность информации, её соответствие правовым и морально-этическим нормам;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u w:val="single"/>
          <w:lang w:eastAsia="ru-RU"/>
        </w:rPr>
      </w:pP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b/>
          <w:sz w:val="24"/>
          <w:szCs w:val="24"/>
          <w:lang w:eastAsia="ru-RU"/>
        </w:rPr>
        <w:t>Коммуникативные универсальные учебные действия:</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iCs/>
          <w:color w:val="000000"/>
          <w:sz w:val="24"/>
          <w:szCs w:val="24"/>
          <w:lang w:eastAsia="ru-RU"/>
        </w:rPr>
        <w:t>Общение: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осуществлять коммуникации во всех сферах жизни;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владеть различными способами общения и взаимодействия; аргументировано вести диалог, уметь смягчать конфликтные ситуации;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развёрнуто и логично излагать свою точку зрения с использованием языковых средств;</w:t>
      </w:r>
      <w:r w:rsidRPr="005C4EA8">
        <w:rPr>
          <w:rFonts w:ascii="Times New Roman" w:eastAsia="Times New Roman" w:hAnsi="Times New Roman" w:cs="Times New Roman"/>
          <w:color w:val="000000"/>
          <w:sz w:val="24"/>
          <w:szCs w:val="24"/>
          <w:lang w:eastAsia="ru-RU"/>
        </w:rPr>
        <w:br/>
      </w:r>
    </w:p>
    <w:p w:rsidR="005C4EA8" w:rsidRPr="005C4EA8" w:rsidRDefault="005C4EA8" w:rsidP="005C4EA8">
      <w:pPr>
        <w:spacing w:after="0" w:line="240" w:lineRule="auto"/>
        <w:ind w:left="89" w:right="1324" w:hanging="10"/>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Регулятивные универсальные учебные действия</w:t>
      </w:r>
      <w:r w:rsidRPr="005C4EA8">
        <w:rPr>
          <w:rFonts w:ascii="Times New Roman" w:eastAsia="Times New Roman" w:hAnsi="Times New Roman" w:cs="Times New Roman"/>
          <w:color w:val="000000"/>
          <w:sz w:val="24"/>
          <w:szCs w:val="24"/>
          <w:u w:val="single"/>
          <w:lang w:eastAsia="ru-RU"/>
        </w:rPr>
        <w:t>:</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iCs/>
          <w:color w:val="000000"/>
          <w:sz w:val="24"/>
          <w:szCs w:val="24"/>
          <w:lang w:eastAsia="ru-RU"/>
        </w:rPr>
        <w:t>Самоорганизация: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самостоятельно составлять план решения проблемы с учётом имеющихся ресурсов, собственных возможностей и предпочтений;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давать оценку новым ситуациям;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расширять рамки учебного предмета на основе личных предпочтений;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делать осознанный выбор, аргументировать его, брать ответственность за решение;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оценивать приобретённый опыт;</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iCs/>
          <w:color w:val="000000"/>
          <w:sz w:val="24"/>
          <w:szCs w:val="24"/>
          <w:lang w:eastAsia="ru-RU"/>
        </w:rPr>
        <w:t>Самоконтроль, принятие себя и других:</w:t>
      </w:r>
    </w:p>
    <w:p w:rsidR="005C4EA8" w:rsidRPr="005C4EA8" w:rsidRDefault="005C4EA8" w:rsidP="005C4EA8">
      <w:pPr>
        <w:spacing w:after="0" w:line="240" w:lineRule="auto"/>
        <w:ind w:firstLine="284"/>
        <w:jc w:val="both"/>
        <w:rPr>
          <w:rFonts w:ascii="Times New Roman" w:eastAsia="Times New Roman" w:hAnsi="Times New Roman" w:cs="Times New Roman"/>
          <w:i/>
          <w:iCs/>
          <w:color w:val="000000"/>
          <w:sz w:val="24"/>
          <w:szCs w:val="24"/>
          <w:lang w:eastAsia="ru-RU"/>
        </w:rPr>
      </w:pPr>
      <w:r w:rsidRPr="005C4EA8">
        <w:rPr>
          <w:rFonts w:ascii="Times New Roman" w:eastAsia="Times New Roman" w:hAnsi="Times New Roman" w:cs="Times New Roman"/>
          <w:color w:val="000000"/>
          <w:sz w:val="24"/>
          <w:szCs w:val="24"/>
          <w:lang w:eastAsia="ru-RU"/>
        </w:rPr>
        <w:t>— давать оценку новым ситуациям, вносить коррективы в деятельность, оценивать соответствие результатов целям;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xml:space="preserve">— владеть навыками познавательной рефлексии как осознанием совершаемых действий и мыслительных процессов, их результатов и оснований; </w:t>
      </w:r>
    </w:p>
    <w:p w:rsidR="005C4EA8" w:rsidRPr="005C4EA8" w:rsidRDefault="005C4EA8" w:rsidP="001F2F81">
      <w:pPr>
        <w:numPr>
          <w:ilvl w:val="0"/>
          <w:numId w:val="2"/>
        </w:numPr>
        <w:spacing w:after="0" w:line="240" w:lineRule="auto"/>
        <w:ind w:left="567" w:hanging="283"/>
        <w:contextualSpacing/>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использовать приёмы рефлексии для оценки ситуации, выбора верного решения;</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оценивать риски и своевременно принимать решения по их снижению;</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принимать мотивы и аргументы других при анализе результатов деятельности;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принимать себя, понимая свои недостатки и достоинства;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принимать мотивы и аргументы других при анализе результатов деятельности;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признавать своё право и право других на ошибки;</w:t>
      </w:r>
    </w:p>
    <w:p w:rsidR="005C4EA8" w:rsidRPr="005C4EA8" w:rsidRDefault="005C4EA8" w:rsidP="005C4EA8">
      <w:pPr>
        <w:spacing w:after="0" w:line="240" w:lineRule="auto"/>
        <w:ind w:firstLine="284"/>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color w:val="000000"/>
          <w:sz w:val="24"/>
          <w:szCs w:val="24"/>
          <w:lang w:eastAsia="ru-RU"/>
        </w:rPr>
        <w:t>— развивать способность понимать мир с позиции другого человека.</w:t>
      </w:r>
    </w:p>
    <w:p w:rsidR="005C4EA8" w:rsidRPr="005C4EA8" w:rsidRDefault="005C4EA8" w:rsidP="005C4EA8">
      <w:pPr>
        <w:spacing w:after="0" w:line="240" w:lineRule="auto"/>
        <w:jc w:val="both"/>
        <w:rPr>
          <w:rFonts w:ascii="Times New Roman" w:eastAsia="Times New Roman" w:hAnsi="Times New Roman" w:cs="Times New Roman"/>
          <w:i/>
          <w:iCs/>
          <w:color w:val="000000"/>
          <w:sz w:val="24"/>
          <w:szCs w:val="24"/>
          <w:lang w:eastAsia="ru-RU"/>
        </w:rPr>
      </w:pPr>
      <w:r w:rsidRPr="005C4EA8">
        <w:rPr>
          <w:rFonts w:ascii="Times New Roman" w:eastAsia="Times New Roman" w:hAnsi="Times New Roman" w:cs="Times New Roman"/>
          <w:i/>
          <w:iCs/>
          <w:color w:val="000000"/>
          <w:sz w:val="24"/>
          <w:szCs w:val="24"/>
          <w:lang w:eastAsia="ru-RU"/>
        </w:rPr>
        <w:t>Совместная деятельность:</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lastRenderedPageBreak/>
        <w:t>— понимать и использовать преимущества командной и индивидуальной работы;</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выбирать тематику и методы совместных действий с учётом общих интересов, и возможностей каждого члена коллектива;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оценивать качество вклада своего и каждого участника команды в общий результат по разработанным критериям;</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предлагать новые проекты, оценивать идеи с позиции новизны, оригинальности, практической значимости;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 xml:space="preserve">10 класс </w:t>
      </w:r>
    </w:p>
    <w:p w:rsidR="005C4EA8" w:rsidRPr="005C4EA8" w:rsidRDefault="005C4EA8" w:rsidP="005C4EA8">
      <w:pPr>
        <w:spacing w:after="0" w:line="240" w:lineRule="auto"/>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sz w:val="24"/>
          <w:szCs w:val="24"/>
          <w:lang w:eastAsia="ru-RU"/>
        </w:rPr>
        <w:t>Предметные результаты</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 концу обучения </w:t>
      </w:r>
      <w:r w:rsidRPr="005C4EA8">
        <w:rPr>
          <w:rFonts w:ascii="Times New Roman" w:eastAsia="Times New Roman" w:hAnsi="Times New Roman" w:cs="Times New Roman"/>
          <w:b/>
          <w:i/>
          <w:sz w:val="24"/>
          <w:szCs w:val="24"/>
          <w:lang w:eastAsia="ru-RU"/>
        </w:rPr>
        <w:t>в 10 классе</w:t>
      </w:r>
      <w:r w:rsidRPr="005C4EA8">
        <w:rPr>
          <w:rFonts w:ascii="Times New Roman" w:eastAsia="Times New Roman" w:hAnsi="Times New Roman" w:cs="Times New Roman"/>
          <w:sz w:val="24"/>
          <w:szCs w:val="24"/>
          <w:lang w:eastAsia="ru-RU"/>
        </w:rPr>
        <w:t xml:space="preserve"> учащийся получит следующие предметные результаты по отдельным темам программы по физической культуре:</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Раздел «Знания о физической культуре»:</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color w:val="000000"/>
          <w:sz w:val="24"/>
          <w:szCs w:val="24"/>
          <w:lang w:eastAsia="ru-RU"/>
        </w:rPr>
        <w:t>Раздел «Организация самостоятельных занятий»:</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w:t>
      </w:r>
      <w:r w:rsidRPr="005C4EA8">
        <w:rPr>
          <w:rFonts w:ascii="Times New Roman" w:eastAsia="Times New Roman" w:hAnsi="Times New Roman" w:cs="Times New Roman"/>
          <w:color w:val="000000"/>
          <w:sz w:val="24"/>
          <w:szCs w:val="24"/>
          <w:lang w:eastAsia="ru-RU"/>
        </w:rPr>
        <w:br/>
        <w:t>мероприятий и спортивных соревнований;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w:t>
      </w:r>
    </w:p>
    <w:p w:rsidR="005C4EA8" w:rsidRPr="005C4EA8" w:rsidRDefault="005C4EA8" w:rsidP="005C4EA8">
      <w:pPr>
        <w:spacing w:after="0" w:line="240" w:lineRule="auto"/>
        <w:rPr>
          <w:rFonts w:ascii="Times New Roman" w:eastAsia="Times New Roman" w:hAnsi="Times New Roman" w:cs="Times New Roman"/>
          <w:b/>
          <w:bCs/>
          <w:color w:val="000000"/>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color w:val="000000"/>
          <w:sz w:val="24"/>
          <w:szCs w:val="24"/>
          <w:lang w:eastAsia="ru-RU"/>
        </w:rPr>
        <w:t>Раздел «Физическое совершенствование:</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упражнения общефизической подготовки, использовать их в планировании кондиционной тренировки;</w:t>
      </w:r>
    </w:p>
    <w:p w:rsidR="005C4EA8" w:rsidRPr="005C4EA8" w:rsidRDefault="005C4EA8" w:rsidP="005C4EA8">
      <w:pPr>
        <w:spacing w:after="0" w:line="240" w:lineRule="auto"/>
        <w:ind w:firstLine="284"/>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xml:space="preserve">—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демонстрировать приросты показателей в развитии основных физических качеств, результатов в тестовых заданиях ВФСК ГТО.</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11 класс</w:t>
      </w:r>
    </w:p>
    <w:p w:rsidR="005C4EA8" w:rsidRPr="005C4EA8" w:rsidRDefault="005C4EA8" w:rsidP="005C4EA8">
      <w:pPr>
        <w:spacing w:after="0" w:line="240" w:lineRule="auto"/>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Предметные результаты</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 xml:space="preserve">К концу обучения </w:t>
      </w:r>
      <w:r w:rsidRPr="005C4EA8">
        <w:rPr>
          <w:rFonts w:ascii="Times New Roman" w:eastAsia="Times New Roman" w:hAnsi="Times New Roman" w:cs="Times New Roman"/>
          <w:b/>
          <w:i/>
          <w:sz w:val="24"/>
          <w:szCs w:val="24"/>
          <w:lang w:eastAsia="ru-RU"/>
        </w:rPr>
        <w:t>в 11 классе</w:t>
      </w:r>
      <w:r w:rsidRPr="005C4EA8">
        <w:rPr>
          <w:rFonts w:ascii="Times New Roman" w:eastAsia="Times New Roman" w:hAnsi="Times New Roman" w:cs="Times New Roman"/>
          <w:sz w:val="24"/>
          <w:szCs w:val="24"/>
          <w:lang w:eastAsia="ru-RU"/>
        </w:rPr>
        <w:t xml:space="preserve"> учащийся получит следующие предметные результаты по отдельным темам программы по физической культуре:</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color w:val="000000"/>
          <w:sz w:val="24"/>
          <w:szCs w:val="24"/>
          <w:lang w:eastAsia="ru-RU"/>
        </w:rPr>
        <w:t>Раздел «Знания о физической культуре»:</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color w:val="000000"/>
          <w:sz w:val="24"/>
          <w:szCs w:val="24"/>
          <w:lang w:eastAsia="ru-RU"/>
        </w:rPr>
        <w:t>Раздел «Организация самостоятельных занятий»:</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b/>
          <w:bCs/>
          <w:color w:val="000000"/>
          <w:sz w:val="24"/>
          <w:szCs w:val="24"/>
          <w:lang w:eastAsia="ru-RU"/>
        </w:rPr>
        <w:t>Раздел «Физическое совершенствование»:</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демонстрировать технику приёмов и защитных действий из атлетических единоборств, выполнять их во взаимодействии с партнёром;</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5C4EA8" w:rsidRPr="005C4EA8" w:rsidRDefault="005C4EA8" w:rsidP="005C4EA8">
      <w:pPr>
        <w:spacing w:after="0" w:line="240" w:lineRule="auto"/>
        <w:ind w:left="142" w:firstLine="142"/>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ВФСК ГТО.</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СОДЕРЖАНИЕ УЧЕБНОГО ПРЕДМЕТА «ФИЗИЧЕСКАЯ КУЛЬТУРА»</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10 КЛАСС</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Style w:val="af0"/>
        <w:tblW w:w="10065" w:type="dxa"/>
        <w:tblInd w:w="108" w:type="dxa"/>
        <w:tblLook w:val="04A0" w:firstRow="1" w:lastRow="0" w:firstColumn="1" w:lastColumn="0" w:noHBand="0" w:noVBand="1"/>
      </w:tblPr>
      <w:tblGrid>
        <w:gridCol w:w="576"/>
        <w:gridCol w:w="2966"/>
        <w:gridCol w:w="1431"/>
        <w:gridCol w:w="5092"/>
      </w:tblGrid>
      <w:tr w:rsidR="005C4EA8" w:rsidRPr="005C4EA8" w:rsidTr="001B23EF">
        <w:tc>
          <w:tcPr>
            <w:tcW w:w="576" w:type="dxa"/>
          </w:tcPr>
          <w:p w:rsidR="005C4EA8" w:rsidRPr="005C4EA8" w:rsidRDefault="005C4EA8" w:rsidP="005C4EA8">
            <w:pPr>
              <w:jc w:val="both"/>
              <w:rPr>
                <w:sz w:val="24"/>
                <w:szCs w:val="24"/>
              </w:rPr>
            </w:pPr>
            <w:r w:rsidRPr="005C4EA8">
              <w:rPr>
                <w:sz w:val="24"/>
                <w:szCs w:val="24"/>
              </w:rPr>
              <w:t>№</w:t>
            </w:r>
          </w:p>
          <w:p w:rsidR="005C4EA8" w:rsidRPr="005C4EA8" w:rsidRDefault="005C4EA8" w:rsidP="005C4EA8">
            <w:pPr>
              <w:jc w:val="both"/>
              <w:rPr>
                <w:sz w:val="24"/>
                <w:szCs w:val="24"/>
              </w:rPr>
            </w:pPr>
            <w:r w:rsidRPr="005C4EA8">
              <w:rPr>
                <w:sz w:val="24"/>
                <w:szCs w:val="24"/>
              </w:rPr>
              <w:t>п/п</w:t>
            </w:r>
          </w:p>
        </w:tc>
        <w:tc>
          <w:tcPr>
            <w:tcW w:w="2969" w:type="dxa"/>
          </w:tcPr>
          <w:p w:rsidR="005C4EA8" w:rsidRPr="005C4EA8" w:rsidRDefault="005C4EA8" w:rsidP="005C4EA8">
            <w:pPr>
              <w:jc w:val="center"/>
              <w:rPr>
                <w:sz w:val="24"/>
                <w:szCs w:val="24"/>
              </w:rPr>
            </w:pPr>
            <w:r w:rsidRPr="005C4EA8">
              <w:rPr>
                <w:sz w:val="24"/>
                <w:szCs w:val="24"/>
              </w:rPr>
              <w:t>Содержание учебного материала</w:t>
            </w:r>
          </w:p>
        </w:tc>
        <w:tc>
          <w:tcPr>
            <w:tcW w:w="1417" w:type="dxa"/>
          </w:tcPr>
          <w:p w:rsidR="005C4EA8" w:rsidRPr="005C4EA8" w:rsidRDefault="005C4EA8" w:rsidP="005C4EA8">
            <w:pPr>
              <w:jc w:val="center"/>
              <w:rPr>
                <w:sz w:val="24"/>
                <w:szCs w:val="24"/>
              </w:rPr>
            </w:pPr>
            <w:r w:rsidRPr="005C4EA8">
              <w:rPr>
                <w:sz w:val="24"/>
                <w:szCs w:val="24"/>
              </w:rPr>
              <w:t>Реализация содержания учебного материала</w:t>
            </w:r>
          </w:p>
        </w:tc>
        <w:tc>
          <w:tcPr>
            <w:tcW w:w="5103" w:type="dxa"/>
          </w:tcPr>
          <w:p w:rsidR="005C4EA8" w:rsidRPr="005C4EA8" w:rsidRDefault="005C4EA8" w:rsidP="005C4EA8">
            <w:pPr>
              <w:jc w:val="center"/>
              <w:rPr>
                <w:sz w:val="24"/>
                <w:szCs w:val="24"/>
              </w:rPr>
            </w:pPr>
            <w:r w:rsidRPr="005C4EA8">
              <w:rPr>
                <w:sz w:val="24"/>
                <w:szCs w:val="24"/>
              </w:rPr>
              <w:t>Виды деятельности</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jc w:val="both"/>
              <w:rPr>
                <w:sz w:val="24"/>
                <w:szCs w:val="24"/>
              </w:rPr>
            </w:pPr>
            <w:r w:rsidRPr="005C4EA8">
              <w:rPr>
                <w:b/>
                <w:sz w:val="24"/>
                <w:szCs w:val="24"/>
              </w:rPr>
              <w:t>Раздел 1.</w:t>
            </w:r>
            <w:r w:rsidRPr="005C4EA8">
              <w:rPr>
                <w:b/>
                <w:bCs/>
                <w:i/>
                <w:iCs/>
                <w:color w:val="000000"/>
                <w:sz w:val="24"/>
                <w:szCs w:val="24"/>
              </w:rPr>
              <w:t>Знания о физической культуре.</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1.1</w:t>
            </w:r>
          </w:p>
        </w:tc>
        <w:tc>
          <w:tcPr>
            <w:tcW w:w="2969" w:type="dxa"/>
          </w:tcPr>
          <w:p w:rsidR="005C4EA8" w:rsidRPr="005C4EA8" w:rsidRDefault="005C4EA8" w:rsidP="005C4EA8">
            <w:pPr>
              <w:rPr>
                <w:b/>
                <w:bCs/>
                <w:i/>
                <w:iCs/>
                <w:color w:val="000000"/>
                <w:sz w:val="24"/>
                <w:szCs w:val="24"/>
              </w:rPr>
            </w:pPr>
            <w:r w:rsidRPr="005C4EA8">
              <w:rPr>
                <w:b/>
                <w:bCs/>
                <w:i/>
                <w:iCs/>
                <w:color w:val="000000"/>
                <w:sz w:val="24"/>
                <w:szCs w:val="24"/>
              </w:rPr>
              <w:t xml:space="preserve">Физическая культура как социальное явление. </w:t>
            </w:r>
          </w:p>
          <w:p w:rsidR="005C4EA8" w:rsidRPr="005C4EA8" w:rsidRDefault="005C4EA8" w:rsidP="005C4EA8">
            <w:pPr>
              <w:jc w:val="both"/>
              <w:rPr>
                <w:color w:val="000000"/>
                <w:sz w:val="24"/>
                <w:szCs w:val="24"/>
                <w:highlight w:val="yellow"/>
              </w:rPr>
            </w:pPr>
            <w:r w:rsidRPr="005C4EA8">
              <w:rPr>
                <w:color w:val="000000"/>
                <w:sz w:val="24"/>
                <w:szCs w:val="24"/>
              </w:rPr>
              <w:t>Истоки</w:t>
            </w:r>
            <w:r w:rsidRPr="005C4EA8">
              <w:rPr>
                <w:color w:val="000000"/>
                <w:sz w:val="24"/>
                <w:szCs w:val="24"/>
              </w:rPr>
              <w:br/>
              <w:t xml:space="preserve">возникновения культуры как социального явления, характеристика основных </w:t>
            </w:r>
            <w:r w:rsidRPr="005C4EA8">
              <w:rPr>
                <w:color w:val="000000"/>
                <w:sz w:val="24"/>
                <w:szCs w:val="24"/>
              </w:rPr>
              <w:lastRenderedPageBreak/>
              <w:t>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tc>
        <w:tc>
          <w:tcPr>
            <w:tcW w:w="1417" w:type="dxa"/>
          </w:tcPr>
          <w:p w:rsidR="005C4EA8" w:rsidRPr="005C4EA8" w:rsidRDefault="005C4EA8" w:rsidP="005C4EA8">
            <w:pPr>
              <w:jc w:val="both"/>
              <w:rPr>
                <w:sz w:val="24"/>
                <w:szCs w:val="24"/>
              </w:rPr>
            </w:pPr>
            <w:r w:rsidRPr="005C4EA8">
              <w:rPr>
                <w:sz w:val="24"/>
                <w:szCs w:val="24"/>
              </w:rPr>
              <w:lastRenderedPageBreak/>
              <w:t>В процессе уроков</w:t>
            </w:r>
          </w:p>
        </w:tc>
        <w:tc>
          <w:tcPr>
            <w:tcW w:w="5103" w:type="dxa"/>
          </w:tcPr>
          <w:p w:rsidR="005C4EA8" w:rsidRPr="005C4EA8" w:rsidRDefault="005C4EA8" w:rsidP="005C4EA8">
            <w:pPr>
              <w:rPr>
                <w:sz w:val="24"/>
                <w:szCs w:val="24"/>
              </w:rPr>
            </w:pPr>
            <w:r w:rsidRPr="005C4EA8">
              <w:rPr>
                <w:sz w:val="24"/>
                <w:szCs w:val="24"/>
              </w:rPr>
              <w:t xml:space="preserve">Обсуждают вопросы:  </w:t>
            </w:r>
          </w:p>
          <w:p w:rsidR="005C4EA8" w:rsidRPr="005C4EA8" w:rsidRDefault="005C4EA8" w:rsidP="005C4EA8">
            <w:pPr>
              <w:jc w:val="both"/>
              <w:rPr>
                <w:sz w:val="24"/>
                <w:szCs w:val="24"/>
              </w:rPr>
            </w:pPr>
            <w:r w:rsidRPr="005C4EA8">
              <w:rPr>
                <w:sz w:val="24"/>
                <w:szCs w:val="24"/>
              </w:rPr>
              <w:t>-  истоки возникновения культуры, как социального явления;</w:t>
            </w:r>
          </w:p>
          <w:p w:rsidR="005C4EA8" w:rsidRPr="005C4EA8" w:rsidRDefault="005C4EA8" w:rsidP="005C4EA8">
            <w:pPr>
              <w:jc w:val="both"/>
              <w:rPr>
                <w:sz w:val="24"/>
                <w:szCs w:val="24"/>
              </w:rPr>
            </w:pPr>
            <w:r w:rsidRPr="005C4EA8">
              <w:rPr>
                <w:sz w:val="24"/>
                <w:szCs w:val="24"/>
              </w:rPr>
              <w:t>- культура как способ развития человека;</w:t>
            </w:r>
          </w:p>
          <w:p w:rsidR="005C4EA8" w:rsidRPr="005C4EA8" w:rsidRDefault="005C4EA8" w:rsidP="005C4EA8">
            <w:pPr>
              <w:jc w:val="both"/>
              <w:rPr>
                <w:sz w:val="24"/>
                <w:szCs w:val="24"/>
              </w:rPr>
            </w:pPr>
            <w:r w:rsidRPr="005C4EA8">
              <w:rPr>
                <w:sz w:val="24"/>
                <w:szCs w:val="24"/>
              </w:rPr>
              <w:t xml:space="preserve">- роль и значение регулярных занятий физической культурой и спортом для </w:t>
            </w:r>
            <w:r w:rsidRPr="005C4EA8">
              <w:rPr>
                <w:sz w:val="24"/>
                <w:szCs w:val="24"/>
              </w:rPr>
              <w:lastRenderedPageBreak/>
              <w:t>приобретения физической привлекательности, психической устойчивости, повышения умственной и физической работоспособности, профилактики вредных привычек, поддержания репродуктивной функции человека, а также для подготовки к предстоящей жизнедеятельности, в том числе и службе в армии (юноши);</w:t>
            </w:r>
          </w:p>
          <w:p w:rsidR="005C4EA8" w:rsidRPr="005C4EA8" w:rsidRDefault="005C4EA8" w:rsidP="005C4EA8">
            <w:pPr>
              <w:jc w:val="both"/>
              <w:rPr>
                <w:color w:val="000000"/>
                <w:sz w:val="24"/>
                <w:szCs w:val="24"/>
              </w:rPr>
            </w:pPr>
            <w:r w:rsidRPr="005C4EA8">
              <w:rPr>
                <w:sz w:val="24"/>
                <w:szCs w:val="24"/>
              </w:rPr>
              <w:t>- здоровый образ жизни как условие активной жизнедеятельности человека</w:t>
            </w:r>
          </w:p>
          <w:p w:rsidR="005C4EA8" w:rsidRPr="005C4EA8" w:rsidRDefault="005C4EA8" w:rsidP="005C4EA8">
            <w:pPr>
              <w:jc w:val="both"/>
              <w:rPr>
                <w:color w:val="000000"/>
                <w:sz w:val="24"/>
                <w:szCs w:val="24"/>
              </w:rPr>
            </w:pPr>
            <w:r w:rsidRPr="005C4EA8">
              <w:rPr>
                <w:color w:val="000000"/>
                <w:sz w:val="24"/>
                <w:szCs w:val="24"/>
              </w:rPr>
              <w:t>Готовят презентации и доклады; выступления и сообщения с использованием материала учебника и Интернета.</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lastRenderedPageBreak/>
              <w:t>1.2</w:t>
            </w:r>
          </w:p>
        </w:tc>
        <w:tc>
          <w:tcPr>
            <w:tcW w:w="2969" w:type="dxa"/>
          </w:tcPr>
          <w:p w:rsidR="005C4EA8" w:rsidRPr="005C4EA8" w:rsidRDefault="005C4EA8" w:rsidP="005C4EA8">
            <w:pPr>
              <w:rPr>
                <w:color w:val="000000"/>
                <w:sz w:val="24"/>
                <w:szCs w:val="24"/>
              </w:rPr>
            </w:pPr>
            <w:r w:rsidRPr="005C4EA8">
              <w:rPr>
                <w:color w:val="000000"/>
                <w:sz w:val="24"/>
                <w:szCs w:val="24"/>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 ориентированная, соревновательно- достиженческая). </w:t>
            </w:r>
          </w:p>
          <w:p w:rsidR="005C4EA8" w:rsidRPr="005C4EA8" w:rsidRDefault="005C4EA8" w:rsidP="005C4EA8">
            <w:pPr>
              <w:rPr>
                <w:color w:val="000000"/>
                <w:sz w:val="24"/>
                <w:szCs w:val="24"/>
              </w:rPr>
            </w:pPr>
            <w:r w:rsidRPr="005C4EA8">
              <w:rPr>
                <w:color w:val="000000"/>
                <w:sz w:val="24"/>
                <w:szCs w:val="24"/>
              </w:rPr>
              <w:t>Всероссийский физкультурно-спортивный комплекс «Готов к труду и обороне» (ГТО) как основа прикладно-ориентированной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для учащихся 16—17 лет.</w:t>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103" w:type="dxa"/>
          </w:tcPr>
          <w:p w:rsidR="005C4EA8" w:rsidRPr="005C4EA8" w:rsidRDefault="005C4EA8" w:rsidP="005C4EA8">
            <w:pPr>
              <w:jc w:val="both"/>
              <w:rPr>
                <w:color w:val="000000"/>
                <w:sz w:val="24"/>
                <w:szCs w:val="24"/>
              </w:rPr>
            </w:pPr>
            <w:r w:rsidRPr="005C4EA8">
              <w:rPr>
                <w:color w:val="000000"/>
                <w:sz w:val="24"/>
                <w:szCs w:val="24"/>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 - ориентированная, соревновательно - достиженческая). Всероссийский физкультурно-спортивный комплекс «Готов к труду и обороне» (ГТО) как основа прикладно - 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p w:rsidR="005C4EA8" w:rsidRPr="005C4EA8" w:rsidRDefault="005C4EA8" w:rsidP="005C4EA8">
            <w:pPr>
              <w:jc w:val="both"/>
              <w:rPr>
                <w:color w:val="000000"/>
                <w:sz w:val="24"/>
                <w:szCs w:val="24"/>
              </w:rPr>
            </w:pPr>
            <w:r w:rsidRPr="005C4EA8">
              <w:rPr>
                <w:color w:val="000000"/>
                <w:sz w:val="24"/>
                <w:szCs w:val="24"/>
              </w:rPr>
              <w:t xml:space="preserve"> — обсуждают рассказ учителя и материал учебника о целях и задачах создания Всесоюзного физкультурного комплекс ГТО в период СССР, дополняют его материалом из Интернета и иных источников; </w:t>
            </w:r>
          </w:p>
          <w:p w:rsidR="005C4EA8" w:rsidRPr="005C4EA8" w:rsidRDefault="005C4EA8" w:rsidP="005C4EA8">
            <w:pPr>
              <w:jc w:val="both"/>
              <w:rPr>
                <w:sz w:val="24"/>
                <w:szCs w:val="24"/>
              </w:rPr>
            </w:pPr>
            <w:r w:rsidRPr="005C4EA8">
              <w:rPr>
                <w:color w:val="000000"/>
                <w:sz w:val="24"/>
                <w:szCs w:val="24"/>
              </w:rPr>
              <w:t>— формулируют общее мнение о роли комплекса ГТО в воспитании подрастающего поколения, подготовке его к трудовой деятельности и защите Отечества.</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1.3</w:t>
            </w:r>
          </w:p>
        </w:tc>
        <w:tc>
          <w:tcPr>
            <w:tcW w:w="2969" w:type="dxa"/>
          </w:tcPr>
          <w:p w:rsidR="005C4EA8" w:rsidRPr="005C4EA8" w:rsidRDefault="005C4EA8" w:rsidP="005C4EA8">
            <w:pPr>
              <w:rPr>
                <w:color w:val="000000"/>
                <w:sz w:val="24"/>
                <w:szCs w:val="24"/>
                <w:highlight w:val="yellow"/>
              </w:rPr>
            </w:pPr>
            <w:r w:rsidRPr="005C4EA8">
              <w:rPr>
                <w:b/>
                <w:bCs/>
                <w:i/>
                <w:iCs/>
                <w:color w:val="000000"/>
                <w:sz w:val="24"/>
                <w:szCs w:val="24"/>
              </w:rPr>
              <w:t xml:space="preserve">Физическая культура как средство укрепления здоровья человека. </w:t>
            </w:r>
            <w:r w:rsidRPr="005C4EA8">
              <w:rPr>
                <w:color w:val="000000"/>
                <w:sz w:val="24"/>
                <w:szCs w:val="24"/>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w:t>
            </w:r>
            <w:r w:rsidRPr="005C4EA8">
              <w:rPr>
                <w:color w:val="000000"/>
                <w:sz w:val="24"/>
                <w:szCs w:val="24"/>
              </w:rPr>
              <w:lastRenderedPageBreak/>
              <w:t>систем оздоровительной физической культуры, их целевая ориентация и предметное содержание.</w:t>
            </w:r>
          </w:p>
        </w:tc>
        <w:tc>
          <w:tcPr>
            <w:tcW w:w="1417" w:type="dxa"/>
          </w:tcPr>
          <w:p w:rsidR="005C4EA8" w:rsidRPr="005C4EA8" w:rsidRDefault="005C4EA8" w:rsidP="005C4EA8">
            <w:pPr>
              <w:jc w:val="both"/>
              <w:rPr>
                <w:sz w:val="24"/>
                <w:szCs w:val="24"/>
              </w:rPr>
            </w:pPr>
            <w:r w:rsidRPr="005C4EA8">
              <w:rPr>
                <w:sz w:val="24"/>
                <w:szCs w:val="24"/>
              </w:rPr>
              <w:lastRenderedPageBreak/>
              <w:t>В процессе уроков</w:t>
            </w:r>
          </w:p>
        </w:tc>
        <w:tc>
          <w:tcPr>
            <w:tcW w:w="5103" w:type="dxa"/>
          </w:tcPr>
          <w:p w:rsidR="005C4EA8" w:rsidRPr="005C4EA8" w:rsidRDefault="005C4EA8" w:rsidP="005C4EA8">
            <w:pPr>
              <w:jc w:val="both"/>
              <w:rPr>
                <w:color w:val="000000"/>
                <w:sz w:val="24"/>
                <w:szCs w:val="24"/>
              </w:rPr>
            </w:pPr>
            <w:r w:rsidRPr="005C4EA8">
              <w:rPr>
                <w:i/>
                <w:iCs/>
                <w:color w:val="000000"/>
                <w:sz w:val="24"/>
                <w:szCs w:val="24"/>
              </w:rPr>
              <w:t xml:space="preserve">Проектная деятельность исследовательского характера </w:t>
            </w:r>
            <w:r w:rsidRPr="005C4EA8">
              <w:rPr>
                <w:color w:val="000000"/>
                <w:sz w:val="24"/>
                <w:szCs w:val="24"/>
              </w:rPr>
              <w:t>(проект по избранной теме с использованием материала учебника и Интернета, дополнительных литературных источников).</w:t>
            </w:r>
          </w:p>
          <w:p w:rsidR="005C4EA8" w:rsidRPr="005C4EA8" w:rsidRDefault="005C4EA8" w:rsidP="005C4EA8">
            <w:pPr>
              <w:jc w:val="both"/>
              <w:rPr>
                <w:sz w:val="24"/>
                <w:szCs w:val="24"/>
              </w:rPr>
            </w:pPr>
            <w:r w:rsidRPr="005C4EA8">
              <w:rPr>
                <w:sz w:val="24"/>
                <w:szCs w:val="24"/>
              </w:rPr>
              <w:t>Обсуждают вопросы:</w:t>
            </w:r>
          </w:p>
          <w:p w:rsidR="005C4EA8" w:rsidRPr="005C4EA8" w:rsidRDefault="005C4EA8" w:rsidP="005C4EA8">
            <w:pPr>
              <w:rPr>
                <w:sz w:val="24"/>
                <w:szCs w:val="24"/>
              </w:rPr>
            </w:pPr>
            <w:r w:rsidRPr="005C4EA8">
              <w:rPr>
                <w:sz w:val="24"/>
                <w:szCs w:val="24"/>
              </w:rPr>
              <w:t xml:space="preserve">- Физическая культура и физическое, психическое, социальное здоровье. </w:t>
            </w:r>
          </w:p>
          <w:p w:rsidR="005C4EA8" w:rsidRPr="005C4EA8" w:rsidRDefault="005C4EA8" w:rsidP="005C4EA8">
            <w:pPr>
              <w:jc w:val="both"/>
              <w:rPr>
                <w:color w:val="000000"/>
                <w:sz w:val="24"/>
                <w:szCs w:val="24"/>
              </w:rPr>
            </w:pPr>
            <w:r w:rsidRPr="005C4EA8">
              <w:rPr>
                <w:color w:val="000000"/>
                <w:sz w:val="24"/>
                <w:szCs w:val="24"/>
              </w:rPr>
              <w:t xml:space="preserve"> Знакомятся с общими представлениями об истории и развитии популярных систем оздоровительной физической культуры, их целевой ориентации и предметного содержания </w:t>
            </w:r>
            <w:r w:rsidRPr="005C4EA8">
              <w:rPr>
                <w:color w:val="000000"/>
                <w:sz w:val="24"/>
                <w:szCs w:val="24"/>
              </w:rPr>
              <w:lastRenderedPageBreak/>
              <w:t>(фитнес, ритмическая гимнастика, аэробная гимнастика,  шейпинг, атлетическая гимнастика, стретчинг и т.д.), как массовом движении в системной организации оздоровительной физической культуры.</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tabs>
                <w:tab w:val="left" w:pos="992"/>
              </w:tabs>
              <w:jc w:val="both"/>
              <w:rPr>
                <w:sz w:val="24"/>
                <w:szCs w:val="24"/>
                <w:lang w:val="en-US"/>
              </w:rPr>
            </w:pPr>
            <w:r w:rsidRPr="005C4EA8">
              <w:rPr>
                <w:b/>
                <w:sz w:val="24"/>
                <w:szCs w:val="24"/>
              </w:rPr>
              <w:t xml:space="preserve">Раздел 2. </w:t>
            </w:r>
            <w:r w:rsidRPr="005C4EA8">
              <w:rPr>
                <w:b/>
                <w:bCs/>
                <w:i/>
                <w:iCs/>
                <w:color w:val="000000"/>
                <w:sz w:val="24"/>
                <w:szCs w:val="24"/>
              </w:rPr>
              <w:t>Способы самостоятельной деятельности.</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2.1</w:t>
            </w:r>
          </w:p>
        </w:tc>
        <w:tc>
          <w:tcPr>
            <w:tcW w:w="2969" w:type="dxa"/>
          </w:tcPr>
          <w:p w:rsidR="005C4EA8" w:rsidRPr="005C4EA8" w:rsidRDefault="005C4EA8" w:rsidP="005C4EA8">
            <w:pPr>
              <w:jc w:val="both"/>
              <w:rPr>
                <w:b/>
                <w:bCs/>
                <w:i/>
                <w:iCs/>
                <w:color w:val="000000"/>
                <w:sz w:val="24"/>
                <w:szCs w:val="24"/>
              </w:rPr>
            </w:pPr>
            <w:r w:rsidRPr="005C4EA8">
              <w:rPr>
                <w:b/>
                <w:bCs/>
                <w:i/>
                <w:iCs/>
                <w:color w:val="000000"/>
                <w:sz w:val="24"/>
                <w:szCs w:val="24"/>
              </w:rPr>
              <w:t xml:space="preserve">Физкультурно-оздоровительные мероприятия в условиях активного отдыха и досуга. </w:t>
            </w:r>
          </w:p>
          <w:p w:rsidR="005C4EA8" w:rsidRPr="005C4EA8" w:rsidRDefault="005C4EA8" w:rsidP="005C4EA8">
            <w:pPr>
              <w:jc w:val="both"/>
              <w:rPr>
                <w:sz w:val="24"/>
                <w:szCs w:val="24"/>
              </w:rPr>
            </w:pPr>
            <w:r w:rsidRPr="005C4EA8">
              <w:rPr>
                <w:color w:val="000000"/>
                <w:sz w:val="24"/>
                <w:szCs w:val="24"/>
              </w:rPr>
              <w:t xml:space="preserve">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 </w:t>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103" w:type="dxa"/>
          </w:tcPr>
          <w:p w:rsidR="005C4EA8" w:rsidRPr="005C4EA8" w:rsidRDefault="005C4EA8" w:rsidP="005C4EA8">
            <w:pPr>
              <w:jc w:val="both"/>
              <w:rPr>
                <w:color w:val="000000"/>
                <w:sz w:val="24"/>
                <w:szCs w:val="24"/>
              </w:rPr>
            </w:pPr>
            <w:r w:rsidRPr="005C4EA8">
              <w:rPr>
                <w:color w:val="000000"/>
                <w:sz w:val="24"/>
                <w:szCs w:val="24"/>
              </w:rPr>
              <w:t>Знакомятся и обсуждают понятие «образ жизни человека», анализируют содержание его основных направлений и компонентов, приводят примеры из своего образа жизни;</w:t>
            </w:r>
          </w:p>
          <w:p w:rsidR="005C4EA8" w:rsidRPr="005C4EA8" w:rsidRDefault="005C4EA8" w:rsidP="005C4EA8">
            <w:pPr>
              <w:jc w:val="both"/>
              <w:rPr>
                <w:color w:val="000000"/>
                <w:sz w:val="24"/>
                <w:szCs w:val="24"/>
              </w:rPr>
            </w:pPr>
            <w:r w:rsidRPr="005C4EA8">
              <w:rPr>
                <w:color w:val="000000"/>
                <w:sz w:val="24"/>
                <w:szCs w:val="24"/>
              </w:rPr>
              <w:t xml:space="preserve">— знакомятся с особенностями организации досуговой деятельности, её оздоровительными формами и их планированием, обсуждают их роль и значение в образе жизни современного человека; </w:t>
            </w:r>
          </w:p>
          <w:p w:rsidR="005C4EA8" w:rsidRPr="005C4EA8" w:rsidRDefault="005C4EA8" w:rsidP="005C4EA8">
            <w:pPr>
              <w:jc w:val="both"/>
              <w:rPr>
                <w:sz w:val="24"/>
                <w:szCs w:val="24"/>
              </w:rPr>
            </w:pPr>
            <w:r w:rsidRPr="005C4EA8">
              <w:rPr>
                <w:color w:val="000000"/>
                <w:sz w:val="24"/>
                <w:szCs w:val="24"/>
              </w:rPr>
              <w:t>— знакомятся с понятием «активный отдых» как оздоровительной формой организации досуговой деятельности, обсуждают и анализируют его содержание, связь с укреплением и сохранением здоровья.</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2.2</w:t>
            </w:r>
          </w:p>
        </w:tc>
        <w:tc>
          <w:tcPr>
            <w:tcW w:w="2969" w:type="dxa"/>
          </w:tcPr>
          <w:p w:rsidR="005C4EA8" w:rsidRPr="005C4EA8" w:rsidRDefault="005C4EA8" w:rsidP="005C4EA8">
            <w:pPr>
              <w:rPr>
                <w:color w:val="000000"/>
                <w:sz w:val="24"/>
                <w:szCs w:val="24"/>
              </w:rPr>
            </w:pPr>
            <w:r w:rsidRPr="005C4EA8">
              <w:rPr>
                <w:color w:val="000000"/>
                <w:sz w:val="24"/>
                <w:szCs w:val="24"/>
              </w:rPr>
              <w:t>Кондиционная тренировка как системная организация комплексных и целевых занятий оздоровительной физической</w:t>
            </w:r>
            <w:r w:rsidRPr="005C4EA8">
              <w:rPr>
                <w:color w:val="000000"/>
                <w:sz w:val="24"/>
                <w:szCs w:val="24"/>
              </w:rPr>
              <w:br/>
              <w:t>культурой; особенности планирования физических нагрузок и</w:t>
            </w:r>
            <w:r w:rsidRPr="005C4EA8">
              <w:rPr>
                <w:color w:val="000000"/>
                <w:sz w:val="24"/>
                <w:szCs w:val="24"/>
              </w:rPr>
              <w:br/>
              <w:t>содержательного наполнения.</w:t>
            </w:r>
          </w:p>
          <w:p w:rsidR="005C4EA8" w:rsidRPr="005C4EA8" w:rsidRDefault="005C4EA8" w:rsidP="005C4EA8">
            <w:pPr>
              <w:jc w:val="both"/>
              <w:rPr>
                <w:b/>
                <w:bCs/>
                <w:i/>
                <w:iCs/>
                <w:color w:val="000000"/>
                <w:sz w:val="24"/>
                <w:szCs w:val="24"/>
                <w:highlight w:val="yellow"/>
              </w:rPr>
            </w:pP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103" w:type="dxa"/>
          </w:tcPr>
          <w:p w:rsidR="005C4EA8" w:rsidRPr="005C4EA8" w:rsidRDefault="005C4EA8" w:rsidP="005C4EA8">
            <w:pPr>
              <w:jc w:val="both"/>
              <w:rPr>
                <w:color w:val="000000"/>
                <w:sz w:val="24"/>
                <w:szCs w:val="24"/>
              </w:rPr>
            </w:pPr>
            <w:r w:rsidRPr="005C4EA8">
              <w:rPr>
                <w:color w:val="000000"/>
                <w:sz w:val="24"/>
                <w:szCs w:val="24"/>
              </w:rPr>
              <w:t>Знакомятся:</w:t>
            </w:r>
          </w:p>
          <w:p w:rsidR="005C4EA8" w:rsidRPr="005C4EA8" w:rsidRDefault="005C4EA8" w:rsidP="005C4EA8">
            <w:pPr>
              <w:jc w:val="both"/>
              <w:rPr>
                <w:color w:val="000000"/>
                <w:sz w:val="24"/>
                <w:szCs w:val="24"/>
              </w:rPr>
            </w:pPr>
            <w:r w:rsidRPr="005C4EA8">
              <w:rPr>
                <w:color w:val="000000"/>
                <w:sz w:val="24"/>
                <w:szCs w:val="24"/>
              </w:rPr>
              <w:t xml:space="preserve">— с понятием «кондиционная тренировка» и основными формами организации её занятий; </w:t>
            </w:r>
          </w:p>
          <w:p w:rsidR="005C4EA8" w:rsidRPr="005C4EA8" w:rsidRDefault="005C4EA8" w:rsidP="005C4EA8">
            <w:pPr>
              <w:jc w:val="both"/>
              <w:rPr>
                <w:color w:val="000000"/>
                <w:sz w:val="24"/>
                <w:szCs w:val="24"/>
              </w:rPr>
            </w:pPr>
            <w:r w:rsidRPr="005C4EA8">
              <w:rPr>
                <w:color w:val="000000"/>
                <w:sz w:val="24"/>
                <w:szCs w:val="24"/>
              </w:rPr>
              <w:t>— знакомятся с образцом конспекта тренировочного занятия кондиционной направленности, обсуждают его структуру и содержательное наполнение;</w:t>
            </w:r>
          </w:p>
          <w:p w:rsidR="005C4EA8" w:rsidRPr="005C4EA8" w:rsidRDefault="005C4EA8" w:rsidP="005C4EA8">
            <w:pPr>
              <w:jc w:val="both"/>
              <w:rPr>
                <w:color w:val="000000"/>
                <w:sz w:val="24"/>
                <w:szCs w:val="24"/>
              </w:rPr>
            </w:pPr>
            <w:r w:rsidRPr="005C4EA8">
              <w:rPr>
                <w:color w:val="000000"/>
                <w:sz w:val="24"/>
                <w:szCs w:val="24"/>
              </w:rPr>
              <w:t>— анализируют особенности динамики показателей пульса при разных по направленности занятиях кондиционной тренировкой;</w:t>
            </w:r>
          </w:p>
          <w:p w:rsidR="005C4EA8" w:rsidRPr="005C4EA8" w:rsidRDefault="005C4EA8" w:rsidP="005C4EA8">
            <w:pPr>
              <w:jc w:val="both"/>
              <w:rPr>
                <w:color w:val="000000"/>
                <w:sz w:val="24"/>
                <w:szCs w:val="24"/>
              </w:rPr>
            </w:pPr>
            <w:r w:rsidRPr="005C4EA8">
              <w:rPr>
                <w:color w:val="000000"/>
                <w:sz w:val="24"/>
                <w:szCs w:val="24"/>
              </w:rPr>
              <w:t>— обсуждают правила оформления учебных заданий, подходы к индивидуализации дозировки физической нагрузки с учётом показателей состояния организма;</w:t>
            </w:r>
          </w:p>
          <w:p w:rsidR="005C4EA8" w:rsidRPr="005C4EA8" w:rsidRDefault="005C4EA8" w:rsidP="005C4EA8">
            <w:pPr>
              <w:jc w:val="both"/>
              <w:rPr>
                <w:color w:val="000000"/>
                <w:sz w:val="24"/>
                <w:szCs w:val="24"/>
              </w:rPr>
            </w:pPr>
            <w:r w:rsidRPr="005C4EA8">
              <w:rPr>
                <w:color w:val="000000"/>
                <w:sz w:val="24"/>
                <w:szCs w:val="24"/>
              </w:rPr>
              <w:t>— разрабатывают индивидуальные планы тренировочного занятия кондиционной тренировкой и обсуждают с учителем.</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2.3</w:t>
            </w:r>
          </w:p>
        </w:tc>
        <w:tc>
          <w:tcPr>
            <w:tcW w:w="2969" w:type="dxa"/>
          </w:tcPr>
          <w:p w:rsidR="005C4EA8" w:rsidRPr="005C4EA8" w:rsidRDefault="005C4EA8" w:rsidP="005C4EA8">
            <w:pPr>
              <w:rPr>
                <w:color w:val="000000"/>
                <w:sz w:val="24"/>
                <w:szCs w:val="24"/>
                <w:highlight w:val="yellow"/>
              </w:rPr>
            </w:pPr>
            <w:r w:rsidRPr="005C4EA8">
              <w:rPr>
                <w:color w:val="000000"/>
                <w:sz w:val="24"/>
                <w:szCs w:val="24"/>
              </w:rPr>
              <w:t>Медицинский осмотр учащихся как необходимое условие для организации самостоятельных занятий оздоровительной</w:t>
            </w:r>
            <w:r w:rsidRPr="005C4EA8">
              <w:rPr>
                <w:color w:val="000000"/>
                <w:sz w:val="24"/>
                <w:szCs w:val="24"/>
              </w:rPr>
              <w:br/>
              <w:t xml:space="preserve">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w:t>
            </w:r>
            <w:r w:rsidRPr="005C4EA8">
              <w:rPr>
                <w:color w:val="000000"/>
                <w:sz w:val="24"/>
                <w:szCs w:val="24"/>
              </w:rPr>
              <w:lastRenderedPageBreak/>
              <w:t>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1417" w:type="dxa"/>
          </w:tcPr>
          <w:p w:rsidR="005C4EA8" w:rsidRPr="005C4EA8" w:rsidRDefault="005C4EA8" w:rsidP="005C4EA8">
            <w:pPr>
              <w:jc w:val="both"/>
              <w:rPr>
                <w:sz w:val="24"/>
                <w:szCs w:val="24"/>
              </w:rPr>
            </w:pPr>
            <w:r w:rsidRPr="005C4EA8">
              <w:rPr>
                <w:sz w:val="24"/>
                <w:szCs w:val="24"/>
              </w:rPr>
              <w:lastRenderedPageBreak/>
              <w:t>В процессе уроков</w:t>
            </w:r>
          </w:p>
        </w:tc>
        <w:tc>
          <w:tcPr>
            <w:tcW w:w="5103" w:type="dxa"/>
          </w:tcPr>
          <w:p w:rsidR="005C4EA8" w:rsidRPr="005C4EA8" w:rsidRDefault="005C4EA8" w:rsidP="005C4EA8">
            <w:pPr>
              <w:jc w:val="both"/>
              <w:rPr>
                <w:color w:val="000000"/>
                <w:sz w:val="24"/>
                <w:szCs w:val="24"/>
              </w:rPr>
            </w:pPr>
            <w:r w:rsidRPr="005C4EA8">
              <w:rPr>
                <w:iCs/>
                <w:color w:val="000000"/>
                <w:sz w:val="24"/>
                <w:szCs w:val="24"/>
              </w:rPr>
              <w:t>Р</w:t>
            </w:r>
            <w:r w:rsidRPr="005C4EA8">
              <w:rPr>
                <w:color w:val="000000"/>
                <w:sz w:val="24"/>
                <w:szCs w:val="24"/>
              </w:rPr>
              <w:t xml:space="preserve">ассказ учителя, использование материала учебника и Интернета. </w:t>
            </w:r>
          </w:p>
          <w:p w:rsidR="005C4EA8" w:rsidRPr="005C4EA8" w:rsidRDefault="005C4EA8" w:rsidP="005C4EA8">
            <w:pPr>
              <w:jc w:val="both"/>
              <w:rPr>
                <w:color w:val="000000"/>
                <w:sz w:val="24"/>
                <w:szCs w:val="24"/>
              </w:rPr>
            </w:pPr>
            <w:r w:rsidRPr="005C4EA8">
              <w:rPr>
                <w:color w:val="000000"/>
                <w:sz w:val="24"/>
                <w:szCs w:val="24"/>
              </w:rPr>
              <w:t>Основы контроля состояния здоровья в процессе самостоятельных занятий оздоровительной физической культурой:</w:t>
            </w:r>
          </w:p>
          <w:p w:rsidR="005C4EA8" w:rsidRPr="005C4EA8" w:rsidRDefault="005C4EA8" w:rsidP="005C4EA8">
            <w:pPr>
              <w:jc w:val="both"/>
              <w:rPr>
                <w:color w:val="000000"/>
                <w:sz w:val="24"/>
                <w:szCs w:val="24"/>
              </w:rPr>
            </w:pPr>
            <w:r w:rsidRPr="005C4EA8">
              <w:rPr>
                <w:color w:val="000000"/>
                <w:sz w:val="24"/>
                <w:szCs w:val="24"/>
              </w:rPr>
              <w:t xml:space="preserve">— обсуждают рассказ учителя о целевом назначении ежегодного медицинского осмотра, его содержательном наполнении, связи с организацией и проведением регулярных занятий физической культурой и спортом; </w:t>
            </w:r>
          </w:p>
          <w:p w:rsidR="005C4EA8" w:rsidRPr="005C4EA8" w:rsidRDefault="005C4EA8" w:rsidP="005C4EA8">
            <w:pPr>
              <w:jc w:val="both"/>
              <w:rPr>
                <w:color w:val="000000"/>
                <w:sz w:val="24"/>
                <w:szCs w:val="24"/>
              </w:rPr>
            </w:pPr>
            <w:r w:rsidRPr="005C4EA8">
              <w:rPr>
                <w:color w:val="000000"/>
                <w:sz w:val="24"/>
                <w:szCs w:val="24"/>
              </w:rPr>
              <w:t xml:space="preserve">— знакомятся с правилами распределения учащихся на медицинские группы и перечнем </w:t>
            </w:r>
            <w:r w:rsidRPr="005C4EA8">
              <w:rPr>
                <w:color w:val="000000"/>
                <w:sz w:val="24"/>
                <w:szCs w:val="24"/>
              </w:rPr>
              <w:lastRenderedPageBreak/>
              <w:t>ограничений для самостоятельных занятий физической культурой и спортом;</w:t>
            </w:r>
          </w:p>
          <w:p w:rsidR="005C4EA8" w:rsidRPr="005C4EA8" w:rsidRDefault="005C4EA8" w:rsidP="005C4EA8">
            <w:pPr>
              <w:jc w:val="both"/>
              <w:rPr>
                <w:i/>
                <w:iCs/>
                <w:color w:val="000000"/>
                <w:sz w:val="24"/>
                <w:szCs w:val="24"/>
              </w:rPr>
            </w:pPr>
            <w:r w:rsidRPr="005C4EA8">
              <w:rPr>
                <w:color w:val="000000"/>
                <w:sz w:val="24"/>
                <w:szCs w:val="24"/>
              </w:rPr>
              <w:t>— обсуждают роль и значение контроля за состоянием здоровья для организации самостоятельных занятий, подбора физических упражнений и индивидуальной нагрузки;</w:t>
            </w:r>
          </w:p>
          <w:p w:rsidR="005C4EA8" w:rsidRPr="005C4EA8" w:rsidRDefault="005C4EA8" w:rsidP="005C4EA8">
            <w:pPr>
              <w:jc w:val="both"/>
              <w:rPr>
                <w:color w:val="000000"/>
                <w:sz w:val="24"/>
                <w:szCs w:val="24"/>
              </w:rPr>
            </w:pPr>
            <w:r w:rsidRPr="005C4EA8">
              <w:rPr>
                <w:color w:val="000000"/>
                <w:sz w:val="24"/>
                <w:szCs w:val="24"/>
              </w:rPr>
              <w:t>— обсуждают способы профилактики заболевания сердечно - сосудистой системы, устанавливают её связь с организацией регулярных занятий физической культурой и спортом;</w:t>
            </w:r>
          </w:p>
          <w:p w:rsidR="005C4EA8" w:rsidRPr="005C4EA8" w:rsidRDefault="005C4EA8" w:rsidP="005C4EA8">
            <w:pPr>
              <w:tabs>
                <w:tab w:val="left" w:pos="568"/>
              </w:tabs>
              <w:jc w:val="both"/>
              <w:rPr>
                <w:color w:val="000000"/>
                <w:sz w:val="24"/>
                <w:szCs w:val="24"/>
              </w:rPr>
            </w:pPr>
            <w:r w:rsidRPr="005C4EA8">
              <w:rPr>
                <w:color w:val="000000"/>
                <w:sz w:val="24"/>
                <w:szCs w:val="24"/>
              </w:rPr>
              <w:t>— делают выводы об индивидуальном состоянии сердечно – сосудистой системы, учитывают их при выборе величины и направленности физической нагрузки для самостоятельных занятий физической культурой и спортом;</w:t>
            </w:r>
          </w:p>
          <w:p w:rsidR="005C4EA8" w:rsidRPr="005C4EA8" w:rsidRDefault="005C4EA8" w:rsidP="005C4EA8">
            <w:pPr>
              <w:tabs>
                <w:tab w:val="left" w:pos="568"/>
              </w:tabs>
              <w:jc w:val="both"/>
              <w:rPr>
                <w:color w:val="000000"/>
                <w:sz w:val="24"/>
                <w:szCs w:val="24"/>
              </w:rPr>
            </w:pPr>
            <w:r w:rsidRPr="005C4EA8">
              <w:rPr>
                <w:color w:val="000000"/>
                <w:sz w:val="24"/>
                <w:szCs w:val="24"/>
              </w:rPr>
              <w:t>— знакомятся с субъективными показателями текущего состояния организма, анализируют способы и критерии их оценивания (настроение, самочувствие, режим сна и питания);</w:t>
            </w:r>
          </w:p>
          <w:p w:rsidR="005C4EA8" w:rsidRPr="005C4EA8" w:rsidRDefault="005C4EA8" w:rsidP="005C4EA8">
            <w:pPr>
              <w:tabs>
                <w:tab w:val="left" w:pos="568"/>
              </w:tabs>
              <w:jc w:val="both"/>
              <w:rPr>
                <w:color w:val="000000"/>
                <w:sz w:val="24"/>
                <w:szCs w:val="24"/>
              </w:rPr>
            </w:pPr>
            <w:r w:rsidRPr="005C4EA8">
              <w:rPr>
                <w:color w:val="000000"/>
                <w:sz w:val="24"/>
                <w:szCs w:val="24"/>
              </w:rPr>
              <w:t>— проводят наблюдение за субъективными показателями в течение учебной недели и оценивают его по соответствующим критериям;</w:t>
            </w:r>
          </w:p>
          <w:p w:rsidR="005C4EA8" w:rsidRPr="005C4EA8" w:rsidRDefault="005C4EA8" w:rsidP="005C4EA8">
            <w:pPr>
              <w:tabs>
                <w:tab w:val="left" w:pos="568"/>
              </w:tabs>
              <w:jc w:val="both"/>
              <w:rPr>
                <w:color w:val="000000"/>
                <w:sz w:val="24"/>
                <w:szCs w:val="24"/>
              </w:rPr>
            </w:pPr>
            <w:r w:rsidRPr="005C4EA8">
              <w:rPr>
                <w:color w:val="000000"/>
                <w:sz w:val="24"/>
                <w:szCs w:val="24"/>
              </w:rPr>
              <w:t xml:space="preserve">—анализируют динамику показателей состояния организма в недельном режиме и устанавливают связь с особенностями его содержания; </w:t>
            </w:r>
          </w:p>
          <w:p w:rsidR="005C4EA8" w:rsidRPr="005C4EA8" w:rsidRDefault="005C4EA8" w:rsidP="005C4EA8">
            <w:pPr>
              <w:tabs>
                <w:tab w:val="left" w:pos="568"/>
              </w:tabs>
              <w:jc w:val="both"/>
              <w:rPr>
                <w:color w:val="000000"/>
                <w:sz w:val="24"/>
                <w:szCs w:val="24"/>
              </w:rPr>
            </w:pPr>
            <w:r w:rsidRPr="005C4EA8">
              <w:rPr>
                <w:color w:val="000000"/>
                <w:sz w:val="24"/>
                <w:szCs w:val="24"/>
              </w:rPr>
              <w:t xml:space="preserve">— знакомятся с объективными показателями индивидуального состояния организма и критериями их оценивания (измерение артериального давления, проба Штанге и Генча); </w:t>
            </w:r>
          </w:p>
          <w:p w:rsidR="005C4EA8" w:rsidRPr="005C4EA8" w:rsidRDefault="005C4EA8" w:rsidP="005C4EA8">
            <w:pPr>
              <w:tabs>
                <w:tab w:val="left" w:pos="568"/>
              </w:tabs>
              <w:jc w:val="both"/>
              <w:rPr>
                <w:sz w:val="24"/>
                <w:szCs w:val="24"/>
              </w:rPr>
            </w:pPr>
            <w:r w:rsidRPr="005C4EA8">
              <w:rPr>
                <w:color w:val="000000"/>
                <w:sz w:val="24"/>
                <w:szCs w:val="24"/>
              </w:rPr>
              <w:t>— обучаются проводить процедуры измерения объективных показателей и оценивают текущее состояние организма в соответствие со стандартными критериями.</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rPr>
                <w:b/>
                <w:bCs/>
                <w:i/>
                <w:iCs/>
                <w:color w:val="000000"/>
                <w:sz w:val="24"/>
                <w:szCs w:val="24"/>
              </w:rPr>
            </w:pPr>
            <w:r w:rsidRPr="005C4EA8">
              <w:rPr>
                <w:b/>
                <w:sz w:val="24"/>
                <w:szCs w:val="24"/>
              </w:rPr>
              <w:t>Раздел 3.</w:t>
            </w:r>
            <w:r w:rsidRPr="005C4EA8">
              <w:rPr>
                <w:b/>
                <w:i/>
                <w:sz w:val="24"/>
                <w:szCs w:val="24"/>
              </w:rPr>
              <w:t>Физическое совершенствование.</w:t>
            </w:r>
          </w:p>
          <w:p w:rsidR="005C4EA8" w:rsidRPr="005C4EA8" w:rsidRDefault="005C4EA8" w:rsidP="005C4EA8">
            <w:pPr>
              <w:rPr>
                <w:b/>
                <w:bCs/>
                <w:i/>
                <w:iCs/>
                <w:color w:val="000000"/>
                <w:sz w:val="24"/>
                <w:szCs w:val="24"/>
              </w:rPr>
            </w:pPr>
            <w:r w:rsidRPr="005C4EA8">
              <w:rPr>
                <w:b/>
                <w:bCs/>
                <w:i/>
                <w:iCs/>
                <w:color w:val="000000"/>
                <w:sz w:val="24"/>
                <w:szCs w:val="24"/>
              </w:rPr>
              <w:t xml:space="preserve">Физкультурно-оздоровительная деятельность. </w:t>
            </w:r>
          </w:p>
        </w:tc>
      </w:tr>
      <w:tr w:rsidR="005C4EA8" w:rsidRPr="005C4EA8" w:rsidTr="001B23EF">
        <w:trPr>
          <w:trHeight w:val="2577"/>
        </w:trPr>
        <w:tc>
          <w:tcPr>
            <w:tcW w:w="576" w:type="dxa"/>
          </w:tcPr>
          <w:p w:rsidR="005C4EA8" w:rsidRPr="005C4EA8" w:rsidRDefault="005C4EA8" w:rsidP="005C4EA8">
            <w:pPr>
              <w:jc w:val="both"/>
              <w:rPr>
                <w:sz w:val="24"/>
                <w:szCs w:val="24"/>
              </w:rPr>
            </w:pPr>
            <w:r w:rsidRPr="005C4EA8">
              <w:rPr>
                <w:sz w:val="24"/>
                <w:szCs w:val="24"/>
              </w:rPr>
              <w:t>3.1.</w:t>
            </w:r>
          </w:p>
        </w:tc>
        <w:tc>
          <w:tcPr>
            <w:tcW w:w="2969" w:type="dxa"/>
          </w:tcPr>
          <w:p w:rsidR="005C4EA8" w:rsidRPr="005C4EA8" w:rsidRDefault="005C4EA8" w:rsidP="005C4EA8">
            <w:pPr>
              <w:rPr>
                <w:sz w:val="24"/>
                <w:szCs w:val="24"/>
              </w:rPr>
            </w:pPr>
            <w:r w:rsidRPr="005C4EA8">
              <w:rPr>
                <w:color w:val="000000"/>
                <w:sz w:val="24"/>
                <w:szCs w:val="24"/>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r w:rsidRPr="005C4EA8">
              <w:rPr>
                <w:color w:val="000000"/>
                <w:sz w:val="24"/>
                <w:szCs w:val="24"/>
                <w:highlight w:val="yellow"/>
              </w:rPr>
              <w:br/>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103" w:type="dxa"/>
          </w:tcPr>
          <w:p w:rsidR="005C4EA8" w:rsidRPr="005C4EA8" w:rsidRDefault="005C4EA8" w:rsidP="005C4EA8">
            <w:pPr>
              <w:jc w:val="both"/>
              <w:rPr>
                <w:color w:val="000000"/>
                <w:sz w:val="24"/>
                <w:szCs w:val="24"/>
              </w:rPr>
            </w:pPr>
            <w:r w:rsidRPr="005C4EA8">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p w:rsidR="005C4EA8" w:rsidRPr="005C4EA8" w:rsidRDefault="005C4EA8" w:rsidP="005C4EA8">
            <w:pPr>
              <w:jc w:val="both"/>
              <w:rPr>
                <w:color w:val="000000"/>
                <w:sz w:val="24"/>
                <w:szCs w:val="24"/>
              </w:rPr>
            </w:pPr>
            <w:r w:rsidRPr="005C4EA8">
              <w:rPr>
                <w:color w:val="000000"/>
                <w:sz w:val="24"/>
                <w:szCs w:val="24"/>
              </w:rPr>
              <w:t xml:space="preserve">Упражнения для профилактики нарушения и коррекции осанки:                                                   — определяют индивидуальную форму осанку и знакомятся с перечнем упражнений для профилактики её нарушения: </w:t>
            </w:r>
          </w:p>
          <w:p w:rsidR="005C4EA8" w:rsidRPr="005C4EA8" w:rsidRDefault="005C4EA8" w:rsidP="005C4EA8">
            <w:pPr>
              <w:jc w:val="both"/>
              <w:rPr>
                <w:color w:val="000000"/>
                <w:sz w:val="24"/>
                <w:szCs w:val="24"/>
              </w:rPr>
            </w:pPr>
            <w:r w:rsidRPr="005C4EA8">
              <w:rPr>
                <w:color w:val="000000"/>
                <w:sz w:val="24"/>
                <w:szCs w:val="24"/>
              </w:rPr>
              <w:lastRenderedPageBreak/>
              <w:t xml:space="preserve">— упражнения для закрепления навыка правильной осанки; </w:t>
            </w:r>
            <w:r w:rsidRPr="005C4EA8">
              <w:rPr>
                <w:color w:val="000000"/>
                <w:sz w:val="24"/>
                <w:szCs w:val="24"/>
              </w:rPr>
              <w:br/>
              <w:t xml:space="preserve">— общеразвивающие упражнения для укрепления мышц туловища; </w:t>
            </w:r>
          </w:p>
          <w:p w:rsidR="005C4EA8" w:rsidRPr="005C4EA8" w:rsidRDefault="005C4EA8" w:rsidP="005C4EA8">
            <w:pPr>
              <w:jc w:val="both"/>
              <w:rPr>
                <w:color w:val="000000"/>
                <w:sz w:val="24"/>
                <w:szCs w:val="24"/>
              </w:rPr>
            </w:pPr>
            <w:r w:rsidRPr="005C4EA8">
              <w:rPr>
                <w:color w:val="000000"/>
                <w:sz w:val="24"/>
                <w:szCs w:val="24"/>
              </w:rPr>
              <w:t xml:space="preserve">— упражнения локального характера на развитие корсетных мышц; </w:t>
            </w:r>
          </w:p>
          <w:p w:rsidR="005C4EA8" w:rsidRPr="005C4EA8" w:rsidRDefault="005C4EA8" w:rsidP="005C4EA8">
            <w:pPr>
              <w:jc w:val="both"/>
              <w:rPr>
                <w:color w:val="000000"/>
                <w:sz w:val="24"/>
                <w:szCs w:val="24"/>
              </w:rPr>
            </w:pPr>
            <w:r w:rsidRPr="005C4EA8">
              <w:rPr>
                <w:color w:val="000000"/>
                <w:sz w:val="24"/>
                <w:szCs w:val="24"/>
              </w:rPr>
              <w:t xml:space="preserve">— знакомятся и разучивают корригирующие упражнения на восстановление правильной формы и снижение выраженности сколиотической осанки; </w:t>
            </w:r>
          </w:p>
          <w:p w:rsidR="005C4EA8" w:rsidRPr="005C4EA8" w:rsidRDefault="005C4EA8" w:rsidP="005C4EA8">
            <w:pPr>
              <w:jc w:val="both"/>
              <w:rPr>
                <w:color w:val="000000"/>
                <w:sz w:val="24"/>
                <w:szCs w:val="24"/>
              </w:rPr>
            </w:pPr>
            <w:r w:rsidRPr="005C4EA8">
              <w:rPr>
                <w:color w:val="000000"/>
                <w:sz w:val="24"/>
                <w:szCs w:val="24"/>
              </w:rPr>
              <w:t>— разрабатывают и разучивают индивидуальные комплексы упражнений с учётом индивидуальных особенностей формы осанки.</w:t>
            </w:r>
          </w:p>
          <w:p w:rsidR="005C4EA8" w:rsidRPr="005C4EA8" w:rsidRDefault="005C4EA8" w:rsidP="005C4EA8">
            <w:pPr>
              <w:jc w:val="both"/>
              <w:rPr>
                <w:color w:val="000000"/>
                <w:sz w:val="24"/>
                <w:szCs w:val="24"/>
              </w:rPr>
            </w:pPr>
            <w:r w:rsidRPr="005C4EA8">
              <w:rPr>
                <w:color w:val="000000"/>
                <w:sz w:val="24"/>
                <w:szCs w:val="24"/>
              </w:rPr>
              <w:t>Упражнения для профилактики перенапряжения органов зрения и мышц опорно-двигательного аппарата при длительной работе за компьютером:</w:t>
            </w:r>
          </w:p>
          <w:p w:rsidR="005C4EA8" w:rsidRPr="005C4EA8" w:rsidRDefault="005C4EA8" w:rsidP="005C4EA8">
            <w:pPr>
              <w:jc w:val="both"/>
              <w:rPr>
                <w:sz w:val="24"/>
                <w:szCs w:val="24"/>
              </w:rPr>
            </w:pPr>
            <w:r w:rsidRPr="005C4EA8">
              <w:rPr>
                <w:color w:val="000000"/>
                <w:sz w:val="24"/>
                <w:szCs w:val="24"/>
              </w:rPr>
              <w:t>— составляют индивидуальные комплексы упражнений зрительной гимнастики, для профилактики напряжения шейного и грудного отделов позвоночника разучивают их и планируют выполнение в режиме учебного дня.</w:t>
            </w:r>
          </w:p>
        </w:tc>
      </w:tr>
      <w:tr w:rsidR="005C4EA8" w:rsidRPr="005C4EA8" w:rsidTr="001B23EF">
        <w:trPr>
          <w:trHeight w:val="1418"/>
        </w:trPr>
        <w:tc>
          <w:tcPr>
            <w:tcW w:w="576" w:type="dxa"/>
          </w:tcPr>
          <w:p w:rsidR="005C4EA8" w:rsidRPr="005C4EA8" w:rsidRDefault="005C4EA8" w:rsidP="005C4EA8">
            <w:pPr>
              <w:jc w:val="both"/>
              <w:rPr>
                <w:sz w:val="24"/>
                <w:szCs w:val="24"/>
              </w:rPr>
            </w:pPr>
            <w:r w:rsidRPr="005C4EA8">
              <w:rPr>
                <w:sz w:val="24"/>
                <w:szCs w:val="24"/>
              </w:rPr>
              <w:lastRenderedPageBreak/>
              <w:t>3.2.</w:t>
            </w:r>
          </w:p>
        </w:tc>
        <w:tc>
          <w:tcPr>
            <w:tcW w:w="2969" w:type="dxa"/>
          </w:tcPr>
          <w:p w:rsidR="005C4EA8" w:rsidRPr="005C4EA8" w:rsidRDefault="005C4EA8" w:rsidP="005C4EA8">
            <w:pPr>
              <w:jc w:val="both"/>
              <w:rPr>
                <w:sz w:val="24"/>
                <w:szCs w:val="24"/>
              </w:rPr>
            </w:pPr>
            <w:r w:rsidRPr="005C4EA8">
              <w:rPr>
                <w:color w:val="000000"/>
                <w:sz w:val="24"/>
                <w:szCs w:val="24"/>
              </w:rPr>
              <w:t>Атлетическая и аэробная гимнастика как современные оздоровительные системы физической культуры: цель, задачи, формы организации.</w:t>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103" w:type="dxa"/>
          </w:tcPr>
          <w:p w:rsidR="005C4EA8" w:rsidRPr="005C4EA8" w:rsidRDefault="005C4EA8" w:rsidP="005C4EA8">
            <w:pPr>
              <w:jc w:val="both"/>
              <w:rPr>
                <w:color w:val="000000"/>
                <w:sz w:val="24"/>
                <w:szCs w:val="24"/>
              </w:rPr>
            </w:pPr>
            <w:r w:rsidRPr="005C4EA8">
              <w:rPr>
                <w:color w:val="000000"/>
                <w:sz w:val="24"/>
                <w:szCs w:val="24"/>
              </w:rPr>
              <w:t>Комплекс упражнений атлетической гимнастки для занятий кондиционной тренировкой:</w:t>
            </w:r>
          </w:p>
          <w:p w:rsidR="005C4EA8" w:rsidRPr="005C4EA8" w:rsidRDefault="005C4EA8" w:rsidP="005C4EA8">
            <w:pPr>
              <w:jc w:val="both"/>
              <w:rPr>
                <w:color w:val="000000"/>
                <w:sz w:val="24"/>
                <w:szCs w:val="24"/>
              </w:rPr>
            </w:pPr>
            <w:r w:rsidRPr="005C4EA8">
              <w:rPr>
                <w:color w:val="000000"/>
                <w:sz w:val="24"/>
                <w:szCs w:val="24"/>
              </w:rPr>
              <w:t>— знакомятся с основными типами телосложения и их характерными признаками;</w:t>
            </w:r>
          </w:p>
          <w:p w:rsidR="005C4EA8" w:rsidRPr="005C4EA8" w:rsidRDefault="005C4EA8" w:rsidP="005C4EA8">
            <w:pPr>
              <w:jc w:val="both"/>
              <w:rPr>
                <w:color w:val="000000"/>
                <w:sz w:val="24"/>
                <w:szCs w:val="24"/>
              </w:rPr>
            </w:pPr>
            <w:r w:rsidRPr="005C4EA8">
              <w:rPr>
                <w:color w:val="000000"/>
                <w:sz w:val="24"/>
                <w:szCs w:val="24"/>
              </w:rPr>
              <w:t>— знакомятся с упражнениями атлетической гимнастики и составляют из них комплексы предметно- ориентированной направленности (на отдельные мышечные группы);</w:t>
            </w:r>
          </w:p>
          <w:p w:rsidR="005C4EA8" w:rsidRPr="005C4EA8" w:rsidRDefault="005C4EA8" w:rsidP="005C4EA8">
            <w:pPr>
              <w:jc w:val="both"/>
              <w:rPr>
                <w:color w:val="000000"/>
                <w:sz w:val="24"/>
                <w:szCs w:val="24"/>
              </w:rPr>
            </w:pPr>
            <w:r w:rsidRPr="005C4EA8">
              <w:rPr>
                <w:color w:val="000000"/>
                <w:sz w:val="24"/>
                <w:szCs w:val="24"/>
              </w:rPr>
              <w:t>— разучивают комплексы упражнений атлетической гимнастики и планируют их в содержании занятий</w:t>
            </w:r>
            <w:r w:rsidRPr="005C4EA8">
              <w:rPr>
                <w:color w:val="000000"/>
                <w:sz w:val="24"/>
                <w:szCs w:val="24"/>
              </w:rPr>
              <w:br/>
              <w:t>кондиционной тренировкой с индивидуально подобранным режимом физической;</w:t>
            </w:r>
          </w:p>
          <w:p w:rsidR="005C4EA8" w:rsidRPr="005C4EA8" w:rsidRDefault="005C4EA8" w:rsidP="005C4EA8">
            <w:pPr>
              <w:jc w:val="both"/>
              <w:rPr>
                <w:sz w:val="24"/>
                <w:szCs w:val="24"/>
              </w:rPr>
            </w:pPr>
            <w:r w:rsidRPr="005C4EA8">
              <w:rPr>
                <w:color w:val="000000"/>
                <w:sz w:val="24"/>
                <w:szCs w:val="24"/>
              </w:rPr>
              <w:t>— разучивают комплексы упражнений аэробной гимнастики и планируют их в содержании занятий кондиционной тренировкой с индивидуально подобранным режимом физической нагрузки.</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bCs/>
          <w:i/>
          <w:iCs/>
          <w:color w:val="000000"/>
          <w:sz w:val="24"/>
          <w:szCs w:val="24"/>
          <w:lang w:eastAsia="ru-RU"/>
        </w:rPr>
      </w:pPr>
      <w:r w:rsidRPr="005C4EA8">
        <w:rPr>
          <w:rFonts w:ascii="Times New Roman" w:eastAsia="Times New Roman" w:hAnsi="Times New Roman" w:cs="Times New Roman"/>
          <w:b/>
          <w:sz w:val="24"/>
          <w:szCs w:val="24"/>
          <w:lang w:eastAsia="ru-RU"/>
        </w:rPr>
        <w:t xml:space="preserve">Раздел 4. </w:t>
      </w:r>
      <w:r w:rsidRPr="005C4EA8">
        <w:rPr>
          <w:rFonts w:ascii="Times New Roman" w:eastAsia="Times New Roman" w:hAnsi="Times New Roman" w:cs="Times New Roman"/>
          <w:b/>
          <w:bCs/>
          <w:i/>
          <w:iCs/>
          <w:color w:val="000000"/>
          <w:sz w:val="24"/>
          <w:szCs w:val="24"/>
          <w:lang w:eastAsia="ru-RU"/>
        </w:rPr>
        <w:t>Спортивно-оздоровительная деятельность.</w:t>
      </w:r>
    </w:p>
    <w:p w:rsidR="005C4EA8" w:rsidRPr="005C4EA8" w:rsidRDefault="005C4EA8" w:rsidP="005C4EA8">
      <w:pPr>
        <w:spacing w:after="0" w:line="240" w:lineRule="auto"/>
        <w:jc w:val="center"/>
        <w:rPr>
          <w:rFonts w:ascii="Times New Roman" w:eastAsia="Times New Roman" w:hAnsi="Times New Roman" w:cs="Times New Roman"/>
          <w:b/>
          <w:bCs/>
          <w:i/>
          <w:iCs/>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4.1. Модуль «ЛЕГКАЯ АТЛЕТИКА»</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5954"/>
      </w:tblGrid>
      <w:tr w:rsidR="005C4EA8" w:rsidRPr="005C4EA8" w:rsidTr="001B23EF">
        <w:tc>
          <w:tcPr>
            <w:tcW w:w="4111"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rPr>
          <w:trHeight w:val="301"/>
        </w:trPr>
        <w:tc>
          <w:tcPr>
            <w:tcW w:w="4111" w:type="dxa"/>
            <w:tcBorders>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Техника безопасности. Оказание первой медицинской помощи при травмах и переутомлении. Особенности бега на различной местности (по жесткому грунту, по песку, в гору, с горы, преодоление препятствий: поваленные деревья, </w:t>
            </w:r>
            <w:r w:rsidRPr="005C4EA8">
              <w:rPr>
                <w:rFonts w:ascii="Times New Roman" w:eastAsia="Times New Roman" w:hAnsi="Times New Roman" w:cs="Times New Roman"/>
                <w:sz w:val="24"/>
                <w:szCs w:val="24"/>
                <w:lang w:eastAsia="ru-RU"/>
              </w:rPr>
              <w:lastRenderedPageBreak/>
              <w:t>изгороди и др.). Основы техники и тактики выученных видов легкой атлетики. Правила судейства соревнований по легкой атлетике. Физической совершенствование и формирование здорового образа жизни. Дозирование нагрузки при занятиях бегом, прыжками и метанием.</w:t>
            </w:r>
          </w:p>
        </w:tc>
        <w:tc>
          <w:tcPr>
            <w:tcW w:w="5954" w:type="dxa"/>
            <w:tcBorders>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lastRenderedPageBreak/>
              <w:t>Правила поведения на уроках физической культуры (учебный диалог): знакомятся с правилами поведения на уроках легкой атлетики и кроссовой подготовки, с требованиями к обязательному их соблюдению;</w:t>
            </w:r>
            <w:r w:rsidRPr="005C4EA8">
              <w:rPr>
                <w:rFonts w:ascii="Times New Roman" w:eastAsia="Times New Roman" w:hAnsi="Times New Roman" w:cs="Times New Roman"/>
                <w:color w:val="000000"/>
                <w:sz w:val="24"/>
                <w:szCs w:val="24"/>
                <w:lang w:eastAsia="ru-RU"/>
              </w:rPr>
              <w:t xml:space="preserve"> анализируют возможные негативные ситуации, связанные с невыполнением правил поведения, приводят примеры, </w:t>
            </w:r>
            <w:r w:rsidRPr="005C4EA8">
              <w:rPr>
                <w:rFonts w:ascii="Times New Roman" w:eastAsia="Times New Roman" w:hAnsi="Times New Roman" w:cs="Times New Roman"/>
                <w:sz w:val="24"/>
                <w:szCs w:val="24"/>
                <w:lang w:eastAsia="ru-RU"/>
              </w:rPr>
              <w:t xml:space="preserve">знакомятся с формой одежды для </w:t>
            </w:r>
            <w:r w:rsidRPr="005C4EA8">
              <w:rPr>
                <w:rFonts w:ascii="Times New Roman" w:eastAsia="Times New Roman" w:hAnsi="Times New Roman" w:cs="Times New Roman"/>
                <w:sz w:val="24"/>
                <w:szCs w:val="24"/>
                <w:lang w:eastAsia="ru-RU"/>
              </w:rPr>
              <w:lastRenderedPageBreak/>
              <w:t>занятий физической культурой в спортивном зале и в домашних условиях, во время прогулок на открытом воздухе; изучают виды легкой атлетики; особенности бега на различной местности; правила оказания первой медицинской помощи при различных травмах; правила судейства соревнований по легкой атлетике.</w:t>
            </w:r>
          </w:p>
        </w:tc>
      </w:tr>
      <w:tr w:rsidR="005C4EA8" w:rsidRPr="005C4EA8" w:rsidTr="001B23EF">
        <w:trPr>
          <w:trHeight w:val="279"/>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lastRenderedPageBreak/>
              <w:t>Специальная физическая подготовка:</w:t>
            </w:r>
          </w:p>
        </w:tc>
      </w:tr>
      <w:tr w:rsidR="005C4EA8" w:rsidRPr="005C4EA8" w:rsidTr="001B23EF">
        <w:trPr>
          <w:trHeight w:val="174"/>
        </w:trPr>
        <w:tc>
          <w:tcPr>
            <w:tcW w:w="4111" w:type="dxa"/>
            <w:tcBorders>
              <w:top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Специальные упражнения: беговые, прыжковые, для метаний; упражнения с барьерами; медленный бег 10-15 мин; повторный бег 4х150 м; 4х200 м; 2х300 м (индивидуально в зависимости от поставленных целей и задач); переменный бег до 1 мин.</w:t>
            </w:r>
          </w:p>
        </w:tc>
        <w:tc>
          <w:tcPr>
            <w:tcW w:w="5954" w:type="dxa"/>
            <w:tcBorders>
              <w:top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специальные беговые и прыжковые упражнения; упражнения  для метаний; совершенствование техники ранее разученных упражнений; равномерный медленный бег до 20 мин; повторный бег на заданных отрезках; переменный бег до 15 мин; контрольный тест бег – 2000м – 3000 м. </w:t>
            </w:r>
            <w:r w:rsidRPr="005C4EA8">
              <w:rPr>
                <w:rFonts w:ascii="Times New Roman" w:eastAsia="Times New Roman" w:hAnsi="Times New Roman" w:cs="Times New Roman"/>
                <w:color w:val="000000"/>
                <w:sz w:val="24"/>
                <w:szCs w:val="24"/>
                <w:lang w:eastAsia="ru-RU"/>
              </w:rPr>
              <w:t>Физическая подготовка к выполнению нормативов комплекса ГТО с использованием средств базовой физической подготовки.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Бег</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Бег 30м, 60м, 100м; повторный бег 4х80м, 2х150м, 2х200м с заданной скоростью; эстафетный бег4х100м.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Отработка старта</w:t>
            </w:r>
            <w:r w:rsidRPr="005C4EA8">
              <w:rPr>
                <w:rFonts w:ascii="Times New Roman" w:eastAsia="Times New Roman" w:hAnsi="Times New Roman" w:cs="Times New Roman"/>
                <w:sz w:val="24"/>
                <w:szCs w:val="24"/>
                <w:lang w:eastAsia="ru-RU"/>
              </w:rPr>
              <w:t xml:space="preserve"> по раздельным дорожкам, с общей линии (стартовый разгон).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Бег по дистанции</w:t>
            </w:r>
            <w:r w:rsidRPr="005C4EA8">
              <w:rPr>
                <w:rFonts w:ascii="Times New Roman" w:eastAsia="Times New Roman" w:hAnsi="Times New Roman" w:cs="Times New Roman"/>
                <w:sz w:val="24"/>
                <w:szCs w:val="24"/>
                <w:lang w:eastAsia="ru-RU"/>
              </w:rPr>
              <w:t xml:space="preserve"> - работа над экономичностью и равномерностью движений, выбор тактики преодоления различных дистанций (индивидуально).</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Прохождение поворотов – </w:t>
            </w:r>
            <w:r w:rsidRPr="005C4EA8">
              <w:rPr>
                <w:rFonts w:ascii="Times New Roman" w:eastAsia="Times New Roman" w:hAnsi="Times New Roman" w:cs="Times New Roman"/>
                <w:sz w:val="24"/>
                <w:szCs w:val="24"/>
                <w:lang w:eastAsia="ru-RU"/>
              </w:rPr>
              <w:t>работать над техникой бега по виражу.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Финиширование – </w:t>
            </w:r>
            <w:r w:rsidRPr="005C4EA8">
              <w:rPr>
                <w:rFonts w:ascii="Times New Roman" w:eastAsia="Times New Roman" w:hAnsi="Times New Roman" w:cs="Times New Roman"/>
                <w:sz w:val="24"/>
                <w:szCs w:val="24"/>
                <w:lang w:eastAsia="ru-RU"/>
              </w:rPr>
              <w:t>работа над финишным броском. Работа над техникой преодоления препятствий в кроссе.</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color w:val="000000"/>
                <w:sz w:val="24"/>
                <w:szCs w:val="24"/>
                <w:lang w:eastAsia="ru-RU"/>
              </w:rPr>
              <w:t>Выполняют</w:t>
            </w:r>
            <w:r w:rsidRPr="005C4EA8">
              <w:rPr>
                <w:rFonts w:ascii="Times New Roman" w:eastAsia="Times New Roman" w:hAnsi="Times New Roman" w:cs="Times New Roman"/>
                <w:sz w:val="24"/>
                <w:szCs w:val="24"/>
                <w:lang w:eastAsia="ru-RU"/>
              </w:rPr>
              <w:t>: бег на заданных отрезках; эстафетный бег; бег с преодолением препятствий (с барьерами); стартовый разбег; эстафетный бег; передача эстафетной палочки; совершенствование техники бега; техника и тактика бега на средние и длинные дистанции; выученные приемы.</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 xml:space="preserve">Прыжки </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Прыжки в длину с места; прыжки в длину с разбега способом прогнувшись; в высоту выученными способами.</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прыжки в длину с места; прыжки в длину с разбега способом прогнувшись; прыжки в высоту; </w:t>
            </w:r>
            <w:r w:rsidRPr="005C4EA8">
              <w:rPr>
                <w:rFonts w:ascii="Times New Roman" w:eastAsia="Times New Roman" w:hAnsi="Times New Roman" w:cs="Times New Roman"/>
                <w:color w:val="000000"/>
                <w:sz w:val="24"/>
                <w:szCs w:val="24"/>
                <w:lang w:eastAsia="ru-RU"/>
              </w:rPr>
              <w:t>разучивают сложно координированные прыжковые упражнения.</w:t>
            </w:r>
            <w:r w:rsidRPr="005C4EA8">
              <w:rPr>
                <w:rFonts w:ascii="Times New Roman" w:eastAsia="Times New Roman" w:hAnsi="Times New Roman" w:cs="Times New Roman"/>
                <w:sz w:val="24"/>
                <w:szCs w:val="24"/>
                <w:lang w:eastAsia="ru-RU"/>
              </w:rPr>
              <w:t xml:space="preserve"> Выполняют: различные прыжки через скакалку на месте и в движении. </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Метание</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Метание теннисного мяча на дальность (150г); гранаты 700г в горизонтальную цель и на дальность; броски и толкание набивного мяча, ядра 1-5кг.</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метание теннисного мяча на дальность; метание гранаты в цель и на дальность; броски и толкание набивного мяча и ядра.</w:t>
            </w: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Комплекс упражнений утренней гимнастики, осанки, плоскостопия, гибкости; прыжки через скакалку; подтягивание из виса; сгибание и </w:t>
            </w:r>
            <w:r w:rsidRPr="005C4EA8">
              <w:rPr>
                <w:rFonts w:ascii="Times New Roman" w:eastAsia="Times New Roman" w:hAnsi="Times New Roman" w:cs="Times New Roman"/>
                <w:sz w:val="24"/>
                <w:szCs w:val="24"/>
                <w:lang w:eastAsia="ru-RU"/>
              </w:rPr>
              <w:lastRenderedPageBreak/>
              <w:t>разгибание рук в упоре лежа от скамейки; прыжки с места. Теоретические знания.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4.2. Модуль «ГИМНАСТИКА»</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954"/>
      </w:tblGrid>
      <w:tr w:rsidR="005C4EA8" w:rsidRPr="005C4EA8" w:rsidTr="001B23EF">
        <w:tc>
          <w:tcPr>
            <w:tcW w:w="4111"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Одежда и обувь для занятий. </w:t>
            </w:r>
            <w:r w:rsidRPr="005C4EA8">
              <w:rPr>
                <w:rFonts w:ascii="Times New Roman" w:eastAsia="Times New Roman" w:hAnsi="Times New Roman" w:cs="Times New Roman"/>
                <w:sz w:val="24"/>
                <w:szCs w:val="24"/>
                <w:lang w:eastAsia="ru-RU"/>
              </w:rPr>
              <w:br/>
              <w:t>Правила техники безопасности. Современное Олимпийское и физкультурно-массовое движение. Спортивно-оздоровительные системы физических упражнений в отечественной и зарубежной культуре. Способы индивидуальной организации, планировании, регулировании контроля физических нагрузок во время занятий физическими упражнений. Способы регулирования массы тела. Вредные привычки, причины их возникновения и пагубное влияние на здоровье.</w:t>
            </w:r>
          </w:p>
        </w:tc>
        <w:tc>
          <w:tcPr>
            <w:tcW w:w="5954" w:type="dxa"/>
            <w:shd w:val="clear" w:color="auto" w:fill="auto"/>
          </w:tcPr>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правила поведения и технику безопасности на уроках гимнастики; способы саморегуляции и самоконтроля; страховку и самостраховку. Изучают олимпийское и физкультурно-массовое движение; спортивно - оздоровительные системы; способы индивидуальной организации, планирования, регулирования и контроля физических нагрузок во время занятий физкультурой и спортом.</w:t>
            </w:r>
          </w:p>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Беседа о способах регулирования массы тела, вредных привычках, причинах их возникновения и пагубного влияния на здоровье.</w:t>
            </w:r>
          </w:p>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Общефизическая подготовка</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Строевые упражнения и приемы: повороты в движении; перестроение из одной колонны в 2,4, 8 в движении; строевой шаг. Общеразвивающие упражнения (упражнения на месте и в движении, без предмета с предметами); комплексы упражнений на регулирование массы тела и формирование телосложения. Развитие координационных, силовых способностей и гибкости.</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строевые команды, упражнения, приемы; ранее изученные, общеразвивающие упражнения; комплексы упражнений на регулирование массы тела и формирование телосложения; комплексы на развитие координационных, силовых способностей и гибкости.</w:t>
            </w:r>
            <w:r w:rsidRPr="005C4EA8">
              <w:rPr>
                <w:rFonts w:ascii="Times New Roman" w:eastAsia="Times New Roman" w:hAnsi="Times New Roman" w:cs="Times New Roman"/>
                <w:color w:val="000000"/>
                <w:sz w:val="24"/>
                <w:szCs w:val="24"/>
                <w:lang w:eastAsia="ru-RU"/>
              </w:rPr>
              <w:t xml:space="preserve"> Физическая подготовка к выполнению нормативов комплекса ГТО с использованием средств базовой физической подготовки.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Гимнастика с элементами акробатики</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Юноши: </w:t>
            </w:r>
            <w:r w:rsidRPr="005C4EA8">
              <w:rPr>
                <w:rFonts w:ascii="Times New Roman" w:eastAsia="Times New Roman" w:hAnsi="Times New Roman" w:cs="Times New Roman"/>
                <w:sz w:val="24"/>
                <w:szCs w:val="24"/>
                <w:lang w:eastAsia="ru-RU"/>
              </w:rPr>
              <w:t>длинный кувырок вперед, через препятствие на высоте до 90см из упора присев силой стойка на голове и руках; стойка на руках; кувырок назад через стойку на руках; переворот боком; комбинации из ранее освоенных элементов (длинный кувырок, стойка на руках и голове, кувырок вперед; длинный кувырок вперед, стойка на голове и руках, кувырок вперед стока на руках, кувырок назад, поворотом боком).</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Девушки: </w:t>
            </w:r>
            <w:r w:rsidRPr="005C4EA8">
              <w:rPr>
                <w:rFonts w:ascii="Times New Roman" w:eastAsia="Times New Roman" w:hAnsi="Times New Roman" w:cs="Times New Roman"/>
                <w:sz w:val="24"/>
                <w:szCs w:val="24"/>
                <w:lang w:eastAsia="ru-RU"/>
              </w:rPr>
              <w:t xml:space="preserve">кувырки вперед и назад; сед углом; стоя на коленях наклон назад; стойка на лопатках; стойка на руках с </w:t>
            </w:r>
            <w:r w:rsidRPr="005C4EA8">
              <w:rPr>
                <w:rFonts w:ascii="Times New Roman" w:eastAsia="Times New Roman" w:hAnsi="Times New Roman" w:cs="Times New Roman"/>
                <w:sz w:val="24"/>
                <w:szCs w:val="24"/>
                <w:lang w:eastAsia="ru-RU"/>
              </w:rPr>
              <w:lastRenderedPageBreak/>
              <w:t>помощью; «мост» из положения, стоя; комбинации из ранее освоенных элементов (2 кувырка вперед, кувырок назад, перекат в стойку на лопатки, группировка, «мост» из положения стоя).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lastRenderedPageBreak/>
              <w:t>Выполняют: акробатические упражнения и комбинации из акробатических элементов; совершенствование техники ранее разученных упражнений, комплексы упражнений на развитие двигательных качеств (сила, гибкость, выносливость); прыжки через скакалку.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Висы и упоры</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Юноши: </w:t>
            </w:r>
            <w:r w:rsidRPr="005C4EA8">
              <w:rPr>
                <w:rFonts w:ascii="Times New Roman" w:eastAsia="Times New Roman" w:hAnsi="Times New Roman" w:cs="Times New Roman"/>
                <w:sz w:val="24"/>
                <w:szCs w:val="24"/>
                <w:lang w:eastAsia="ru-RU"/>
              </w:rPr>
              <w:t>подъем в упор силой; вис, согнувшись; вис, согнувшись; вис сзади; сгибание и разгибание рук в упоре на брусьях; угол в упоре; стойка на плечах из седа ноги врозь; подъем разгибом до седа ноги врозь; соскок махом назад; подъем переворотом; подтягивание на перекладине.</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Девушки: </w:t>
            </w:r>
            <w:r w:rsidRPr="005C4EA8">
              <w:rPr>
                <w:rFonts w:ascii="Times New Roman" w:eastAsia="Times New Roman" w:hAnsi="Times New Roman" w:cs="Times New Roman"/>
                <w:color w:val="000000"/>
                <w:sz w:val="24"/>
                <w:szCs w:val="24"/>
                <w:lang w:eastAsia="ru-RU"/>
              </w:rPr>
              <w:t>комбинации из раннее разученных упражнений</w:t>
            </w:r>
            <w:r w:rsidRPr="005C4EA8">
              <w:rPr>
                <w:rFonts w:ascii="Times New Roman" w:eastAsia="Times New Roman" w:hAnsi="Times New Roman" w:cs="Times New Roman"/>
                <w:sz w:val="24"/>
                <w:szCs w:val="24"/>
                <w:lang w:eastAsia="ru-RU"/>
              </w:rPr>
              <w:t>; толчком ног подъем в упор на верхнюю жердь; толчком двух ног вис углом;  равновесие на нижней жерди; упор присев на одной ноге, махом соскок.</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комбинации из разученных элементов, страховку и самостраховку.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Лазание</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По канату и шесту в 2 приема без помощи ног, лазание по канату и шесту на скорость</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w:t>
            </w:r>
            <w:r w:rsidRPr="005C4EA8">
              <w:rPr>
                <w:rFonts w:ascii="Times New Roman" w:eastAsia="Times New Roman" w:hAnsi="Times New Roman" w:cs="Times New Roman"/>
                <w:color w:val="000000"/>
                <w:sz w:val="24"/>
                <w:szCs w:val="24"/>
                <w:lang w:eastAsia="ru-RU"/>
              </w:rPr>
              <w:t>технику лазания по канату и шесту (по фазам движения и в полной координации).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Опорный прыжок</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Прыжок, согнув ноги через козла в длину (высота 115см); прыжок ноги  врозь через коня в длину (высота 120-125см).</w:t>
            </w:r>
          </w:p>
        </w:tc>
        <w:tc>
          <w:tcPr>
            <w:tcW w:w="5954" w:type="dxa"/>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опорного прыжка разученными способами.</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Атлетическая гимнастика</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с гантелями; физические упражнения локального воздействия: с внешним сопротивлением, создаваемы за счет веса предметов (гантели, штанги, гири); противодействия партнера; сопротивление упругих предметов (резина, пружинные эспандеры); упражнения с отягощением равным весу собственного тела (подтягивание на перекладине, сгибание и разгибание рук от пола); упражнения на тренажерах.</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комплексы упражнений с гантелями; упражнения на силовых тренажерах; упражнения локального воздействия.</w:t>
            </w: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4.3. Модуль «СПОРТИВНЫЕ ИГРЫ»</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r w:rsidRPr="005C4EA8">
        <w:rPr>
          <w:rFonts w:ascii="Times New Roman" w:eastAsia="Times New Roman" w:hAnsi="Times New Roman" w:cs="Times New Roman"/>
          <w:b/>
          <w:sz w:val="24"/>
          <w:szCs w:val="24"/>
          <w:lang w:eastAsia="ru-RU"/>
        </w:rPr>
        <w:t xml:space="preserve">4.3.1. </w:t>
      </w:r>
      <w:r w:rsidRPr="005C4EA8">
        <w:rPr>
          <w:rFonts w:ascii="Times New Roman" w:eastAsia="Times New Roman" w:hAnsi="Times New Roman" w:cs="Times New Roman"/>
          <w:b/>
          <w:sz w:val="24"/>
          <w:szCs w:val="24"/>
          <w:u w:val="single"/>
          <w:lang w:eastAsia="ru-RU"/>
        </w:rPr>
        <w:t>БАСКЕТБОЛ.</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5954"/>
      </w:tblGrid>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Развитие баскетбола в современной России. Организация технико-тактических действий в процессе игры; особенности судейства, организации и проведения спортивных игр с учащимися младших классов; методика организации самостоятельных занятий.</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развитии баскетбола в современной России; организацией вариантов технико-тактических действий в процессе игры; особенностями судейства, организации и проведения спортивных игр с учащимися младших классов; методикой самостоятельных занятий.</w:t>
            </w:r>
          </w:p>
        </w:tc>
      </w:tr>
      <w:tr w:rsidR="005C4EA8" w:rsidRPr="005C4EA8" w:rsidTr="001B23EF">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Специальные физические упражнения на скорость, выносливость, ловкость, прыгучесть.</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специальные физические упражнения на скорость, выносливость, ловкость, прыгучесть.</w:t>
            </w:r>
          </w:p>
        </w:tc>
      </w:tr>
      <w:tr w:rsidR="005C4EA8" w:rsidRPr="005C4EA8" w:rsidTr="001B23EF">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Технико-тактическая подготовка</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Чередование различных стоек, передвижений, остановок, поворотов, ведений, передач, бросков мяча сопряженных с выполнением индивидуальных, групповых и командных тактических действий игроков в нападении и защите; </w:t>
            </w:r>
            <w:r w:rsidRPr="005C4EA8">
              <w:rPr>
                <w:rFonts w:ascii="Times New Roman" w:eastAsia="Times New Roman" w:hAnsi="Times New Roman" w:cs="Times New Roman"/>
                <w:color w:val="000000"/>
                <w:sz w:val="24"/>
                <w:szCs w:val="24"/>
                <w:lang w:eastAsia="ru-RU"/>
              </w:rPr>
              <w:t xml:space="preserve">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w:t>
            </w:r>
            <w:r w:rsidRPr="005C4EA8">
              <w:rPr>
                <w:rFonts w:ascii="Times New Roman" w:eastAsia="Times New Roman" w:hAnsi="Times New Roman" w:cs="Times New Roman"/>
                <w:color w:val="000000"/>
                <w:sz w:val="24"/>
                <w:szCs w:val="24"/>
                <w:lang w:eastAsia="ru-RU"/>
              </w:rPr>
              <w:br/>
              <w:t>Закрепление правил игры в условиях игровой и учебной деятельности.</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чередование различных стоек, передвижений, остановок, поворотов в нападении и защите; чередование различных способов ловли, передач и ведений мяча; серийные броски с различных точек средней и дальней дистанции при активном сопротивлении защитника, после выполнения технических приемов нападения, финтов и с сопротивлением защитника; отбивание мяча; накрытия броска и организация борьбы за мяч, отскочивший от щита, добрасывая мяч; </w:t>
            </w:r>
            <w:r w:rsidRPr="005C4EA8">
              <w:rPr>
                <w:rFonts w:ascii="Times New Roman" w:eastAsia="Times New Roman" w:hAnsi="Times New Roman" w:cs="Times New Roman"/>
                <w:color w:val="000000"/>
                <w:sz w:val="24"/>
                <w:szCs w:val="24"/>
                <w:lang w:eastAsia="ru-RU"/>
              </w:rPr>
              <w:t>выполняют технику штрафного броска в игровых и соревновательных условиях; разучивают способы выполнения техники штрафного броска в учебной и игровой деятельности; анализируют технику и исправляют ошибки одноклассников (разучивание в группах);</w:t>
            </w:r>
            <w:r w:rsidRPr="005C4EA8">
              <w:rPr>
                <w:rFonts w:ascii="Times New Roman" w:eastAsia="Times New Roman" w:hAnsi="Times New Roman" w:cs="Times New Roman"/>
                <w:sz w:val="24"/>
                <w:szCs w:val="24"/>
                <w:lang w:eastAsia="ru-RU"/>
              </w:rPr>
              <w:t xml:space="preserve"> выход и противодействия выхода на свободное место для взаимодействий между игроками; взаимодействия и противодействия заслонам;</w:t>
            </w:r>
            <w:r w:rsidRPr="005C4EA8">
              <w:rPr>
                <w:rFonts w:ascii="Times New Roman" w:eastAsia="Times New Roman" w:hAnsi="Times New Roman" w:cs="Times New Roman"/>
                <w:color w:val="000000"/>
                <w:sz w:val="24"/>
                <w:szCs w:val="24"/>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закрепляют технические и тактические действия в условиях игровой и учебной деятельности; </w:t>
            </w:r>
            <w:r w:rsidRPr="005C4EA8">
              <w:rPr>
                <w:rFonts w:ascii="Times New Roman" w:eastAsia="Times New Roman" w:hAnsi="Times New Roman" w:cs="Times New Roman"/>
                <w:sz w:val="24"/>
                <w:szCs w:val="24"/>
                <w:lang w:eastAsia="ru-RU"/>
              </w:rPr>
              <w:t>организовывают и проводят спортивно-массовые мероприятия  с учащимися младших классов.</w:t>
            </w:r>
          </w:p>
        </w:tc>
      </w:tr>
      <w:tr w:rsidR="005C4EA8" w:rsidRPr="005C4EA8" w:rsidTr="001B23EF">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w:t>
            </w:r>
            <w:r w:rsidRPr="005C4EA8">
              <w:rPr>
                <w:rFonts w:ascii="Times New Roman" w:eastAsia="Times New Roman" w:hAnsi="Times New Roman" w:cs="Times New Roman"/>
                <w:sz w:val="24"/>
                <w:szCs w:val="24"/>
                <w:lang w:eastAsia="ru-RU"/>
              </w:rPr>
              <w:lastRenderedPageBreak/>
              <w:t>скамейки; прыжки с места. Теоретические знания.</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Рассказывают правила безопасного поведения на уроках, правила игры, технику выполнения изученных </w:t>
            </w:r>
            <w:r w:rsidRPr="005C4EA8">
              <w:rPr>
                <w:rFonts w:ascii="Times New Roman" w:eastAsia="Times New Roman" w:hAnsi="Times New Roman" w:cs="Times New Roman"/>
                <w:sz w:val="24"/>
                <w:szCs w:val="24"/>
                <w:lang w:eastAsia="ru-RU"/>
              </w:rPr>
              <w:lastRenderedPageBreak/>
              <w:t>видов деятельности,  теоретические сведения изучаемого модуля.</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W w:w="10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851"/>
        <w:gridCol w:w="992"/>
        <w:gridCol w:w="850"/>
      </w:tblGrid>
      <w:tr w:rsidR="005C4EA8" w:rsidRPr="005C4EA8" w:rsidTr="001B23EF">
        <w:tc>
          <w:tcPr>
            <w:tcW w:w="7371" w:type="dxa"/>
            <w:vMerge w:val="restart"/>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2693" w:type="dxa"/>
            <w:gridSpan w:val="3"/>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c>
          <w:tcPr>
            <w:tcW w:w="7371" w:type="dxa"/>
            <w:vMerge/>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бросков изученным способом (2х5) с дистанции 4,5м на равном расстоянии между пятью точками (количество попаданий): юноши</w:t>
            </w: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девушки</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5-6</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850"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штрафных бросков на точность (количество попаданий): юноши</w:t>
            </w: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девушки</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5-6</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r w:rsidRPr="005C4EA8">
        <w:rPr>
          <w:rFonts w:ascii="Times New Roman" w:eastAsia="Times New Roman" w:hAnsi="Times New Roman" w:cs="Times New Roman"/>
          <w:b/>
          <w:sz w:val="24"/>
          <w:szCs w:val="24"/>
          <w:lang w:eastAsia="ru-RU"/>
        </w:rPr>
        <w:t>4.3.2.</w:t>
      </w:r>
      <w:r w:rsidRPr="005C4EA8">
        <w:rPr>
          <w:rFonts w:ascii="Times New Roman" w:eastAsia="Times New Roman" w:hAnsi="Times New Roman" w:cs="Times New Roman"/>
          <w:b/>
          <w:sz w:val="24"/>
          <w:szCs w:val="24"/>
          <w:u w:val="single"/>
          <w:lang w:eastAsia="ru-RU"/>
        </w:rPr>
        <w:t xml:space="preserve"> ВОЛЕЙБОЛ</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9"/>
        <w:gridCol w:w="5846"/>
      </w:tblGrid>
      <w:tr w:rsidR="005C4EA8" w:rsidRPr="005C4EA8" w:rsidTr="001B23EF">
        <w:trPr>
          <w:trHeight w:val="189"/>
        </w:trPr>
        <w:tc>
          <w:tcPr>
            <w:tcW w:w="4219"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846"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rPr>
          <w:trHeight w:val="213"/>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rPr>
          <w:trHeight w:val="302"/>
        </w:trPr>
        <w:tc>
          <w:tcPr>
            <w:tcW w:w="4219"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Влияние игровых упражнений на развитие координационных, кондиционных способностей. Самоконтроль и дозирование нагрузки при занятиях спортивными играми. Особенности судейства, организации и проведения спортивных игр с учащимися младших классов.</w:t>
            </w:r>
          </w:p>
        </w:tc>
        <w:tc>
          <w:tcPr>
            <w:tcW w:w="5846"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влиянии игровых упражнений на развитие координационных, кондиционных способностей; организацией вариантов технико-тактических действий в процессе игры; особенностями проведения и судейства соревнований; методикой самостоятельных занятий; организацией и проведением спортивных игр с учащимися младших классов.</w:t>
            </w:r>
          </w:p>
        </w:tc>
      </w:tr>
      <w:tr w:rsidR="005C4EA8" w:rsidRPr="005C4EA8" w:rsidTr="001B23EF">
        <w:trPr>
          <w:trHeight w:val="213"/>
        </w:trPr>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rPr>
          <w:trHeight w:val="574"/>
        </w:trPr>
        <w:tc>
          <w:tcPr>
            <w:tcW w:w="4219"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Специальные физические упражнения на скорость, выносливость, ловкость, прыгучесть.</w:t>
            </w:r>
          </w:p>
        </w:tc>
        <w:tc>
          <w:tcPr>
            <w:tcW w:w="5846"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Выполняют: специальные физические упражнения на скорость, выносливость, ловкость, прыгучесть.</w:t>
            </w:r>
          </w:p>
        </w:tc>
      </w:tr>
      <w:tr w:rsidR="005C4EA8" w:rsidRPr="005C4EA8" w:rsidTr="001B23EF">
        <w:trPr>
          <w:trHeight w:val="226"/>
        </w:trPr>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Технико-тактическая подготовка</w:t>
            </w:r>
          </w:p>
        </w:tc>
      </w:tr>
      <w:tr w:rsidR="005C4EA8" w:rsidRPr="005C4EA8" w:rsidTr="001B23EF">
        <w:trPr>
          <w:trHeight w:val="2414"/>
        </w:trPr>
        <w:tc>
          <w:tcPr>
            <w:tcW w:w="4219"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Техника: </w:t>
            </w:r>
            <w:r w:rsidRPr="005C4EA8">
              <w:rPr>
                <w:rFonts w:ascii="Times New Roman" w:eastAsia="Times New Roman" w:hAnsi="Times New Roman" w:cs="Times New Roman"/>
                <w:sz w:val="24"/>
                <w:szCs w:val="24"/>
                <w:lang w:eastAsia="ru-RU"/>
              </w:rPr>
              <w:t xml:space="preserve">передвижения, остановки, повороты, прием и передача мяча (верхняя и нижняя): на месте индивидуально; в парах, после перемещения; в прыжке, после подачи; групповые упражнения с подачей через сетку, подача мяча (нижняя и верхняя): имитация подачи в стенку; на партнера, через сетку из-за лицевой линии, с изменением направления полета мяча, на точность по зонам площадки, нападающий удар (варианты ударов через сетку, удары в прыжке с места по мячу, наброшенному партнером, удары через сетку собственным набрасыванием мячу, атакующие удары, варианты блокирования); </w:t>
            </w:r>
            <w:r w:rsidRPr="005C4EA8">
              <w:rPr>
                <w:rFonts w:ascii="Times New Roman" w:eastAsia="Times New Roman" w:hAnsi="Times New Roman" w:cs="Times New Roman"/>
                <w:color w:val="000000"/>
                <w:sz w:val="24"/>
                <w:szCs w:val="24"/>
                <w:lang w:eastAsia="ru-RU"/>
              </w:rPr>
              <w:t>техника выполнения игровых действий: «постановка блока», атакующий удар (с места и в движении).</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lastRenderedPageBreak/>
              <w:t xml:space="preserve">Тактика: </w:t>
            </w:r>
            <w:r w:rsidRPr="005C4EA8">
              <w:rPr>
                <w:rFonts w:ascii="Times New Roman" w:eastAsia="Times New Roman" w:hAnsi="Times New Roman" w:cs="Times New Roman"/>
                <w:sz w:val="24"/>
                <w:szCs w:val="24"/>
                <w:lang w:eastAsia="ru-RU"/>
              </w:rPr>
              <w:t>индивидуальные, групповые, и командные тактические действия в защите, нападении;</w:t>
            </w:r>
            <w:r w:rsidRPr="005C4EA8">
              <w:rPr>
                <w:rFonts w:ascii="Times New Roman" w:eastAsia="Times New Roman" w:hAnsi="Times New Roman" w:cs="Times New Roman"/>
                <w:color w:val="000000"/>
                <w:sz w:val="24"/>
                <w:szCs w:val="24"/>
                <w:lang w:eastAsia="ru-RU"/>
              </w:rPr>
              <w:t xml:space="preserve"> закрепление правил игры в условиях игровой и учебной деятельности</w:t>
            </w:r>
          </w:p>
        </w:tc>
        <w:tc>
          <w:tcPr>
            <w:tcW w:w="5846"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lastRenderedPageBreak/>
              <w:t xml:space="preserve">Выполняют: передвижения, остановки, повороты, прием и передача мяча (верхняя и нижняя): на месте индивидуально; в парах, после перемещения; в прыжке, после подачи; групповые упражнения с подачей через сетку, подача мяча (нижняя и верхняя): имитацию подачи в стенку; на партнера, через сетку из-за лицевой линии, с изменением направления полета мяча, на точность по зонам площадки, нападающий удар (варианты ударов через сетку, удары в прыжке с места по мячу, наброшенному партнером, удары через сетку собственным набрасыванием мячу, атакующие удары, варианты блокирования); </w:t>
            </w:r>
            <w:r w:rsidRPr="005C4EA8">
              <w:rPr>
                <w:rFonts w:ascii="Times New Roman" w:eastAsia="Times New Roman" w:hAnsi="Times New Roman" w:cs="Times New Roman"/>
                <w:color w:val="000000"/>
                <w:sz w:val="24"/>
                <w:szCs w:val="24"/>
                <w:lang w:eastAsia="ru-RU"/>
              </w:rPr>
              <w:t xml:space="preserve">разучивают технику игровых действий: «постановка блока», атакующий удар (с места и в движении);находят сложные элементы и анализируют особенности их выполнения; разучивают подводящие упражнения и анализируют их технику у одноклассников, предлагают способы устранения возможных ошибок; закрепляют технику постановки блоков, атакующего удар (с места и в движении) в учебной и игровой деятельности; совершенствуют технику нападающего удара в разные </w:t>
            </w:r>
            <w:r w:rsidRPr="005C4EA8">
              <w:rPr>
                <w:rFonts w:ascii="Times New Roman" w:eastAsia="Times New Roman" w:hAnsi="Times New Roman" w:cs="Times New Roman"/>
                <w:color w:val="000000"/>
                <w:sz w:val="24"/>
                <w:szCs w:val="24"/>
                <w:lang w:eastAsia="ru-RU"/>
              </w:rPr>
              <w:lastRenderedPageBreak/>
              <w:t>зоны волейбольной площадки; совершенствуют технические и тактические действия в защите и нападении в процессе учебной и игровой деятельности.</w:t>
            </w:r>
          </w:p>
        </w:tc>
      </w:tr>
      <w:tr w:rsidR="005C4EA8" w:rsidRPr="005C4EA8" w:rsidTr="001B23EF">
        <w:trPr>
          <w:trHeight w:val="226"/>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Домашние задания (самостоятельные занятия)</w:t>
            </w:r>
          </w:p>
        </w:tc>
      </w:tr>
      <w:tr w:rsidR="005C4EA8" w:rsidRPr="005C4EA8" w:rsidTr="001B23EF">
        <w:trPr>
          <w:trHeight w:val="1578"/>
        </w:trPr>
        <w:tc>
          <w:tcPr>
            <w:tcW w:w="4219"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Прыжки через скакалку; подтягивание из виса; подъем туловища из положения, лежа; сгибание и разгибание рук, в упоре лежа; приседания на одной ноге; прыжки в длину с места; прыжки вверх из приседа; бег на месте. Теоретические знания.</w:t>
            </w:r>
          </w:p>
        </w:tc>
        <w:tc>
          <w:tcPr>
            <w:tcW w:w="5846"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прыжки через скакалку; подтягивание; подъем туловища из положения, лежа; сгибание и разгибание рук, в упоре лежа; приседания; прыжки из приседа; бег на месте; ранее изученные комплексы  общеразвивающих упражнений: на регулирование массы тела и формирование телосложения; на развитие прыгучести, координационных и силовых способностей.</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правила игры,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W w:w="10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851"/>
        <w:gridCol w:w="992"/>
        <w:gridCol w:w="858"/>
      </w:tblGrid>
      <w:tr w:rsidR="005C4EA8" w:rsidRPr="005C4EA8" w:rsidTr="001B23EF">
        <w:tc>
          <w:tcPr>
            <w:tcW w:w="7371" w:type="dxa"/>
            <w:vMerge w:val="restart"/>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2701" w:type="dxa"/>
            <w:gridSpan w:val="3"/>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c>
          <w:tcPr>
            <w:tcW w:w="7371" w:type="dxa"/>
            <w:vMerge/>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858"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верхних (юноши) прямых подач на попадание в указанную преподавателем зону: юноши</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девушки</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7-9</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w:t>
            </w:r>
          </w:p>
        </w:tc>
        <w:tc>
          <w:tcPr>
            <w:tcW w:w="858"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6 передач на точность через сетку из зон 2, 3, 4 </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указанную зону): юноши</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девушки</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6-7</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858"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r w:rsidRPr="005C4EA8">
        <w:rPr>
          <w:rFonts w:ascii="Times New Roman" w:eastAsia="Times New Roman" w:hAnsi="Times New Roman" w:cs="Times New Roman"/>
          <w:b/>
          <w:sz w:val="24"/>
          <w:szCs w:val="24"/>
          <w:lang w:eastAsia="ru-RU"/>
        </w:rPr>
        <w:t>4.3.3.</w:t>
      </w:r>
      <w:r w:rsidRPr="005C4EA8">
        <w:rPr>
          <w:rFonts w:ascii="Times New Roman" w:eastAsia="Times New Roman" w:hAnsi="Times New Roman" w:cs="Times New Roman"/>
          <w:b/>
          <w:sz w:val="24"/>
          <w:szCs w:val="24"/>
          <w:u w:val="single"/>
          <w:lang w:eastAsia="ru-RU"/>
        </w:rPr>
        <w:t xml:space="preserve"> ФУТБОЛ</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19"/>
        <w:gridCol w:w="5846"/>
      </w:tblGrid>
      <w:tr w:rsidR="005C4EA8" w:rsidRPr="005C4EA8" w:rsidTr="001B23EF">
        <w:tc>
          <w:tcPr>
            <w:tcW w:w="421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846"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219"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Развитие футбола в России и за рубежом. Физическая подготовка юного футболиста. Особенности подготовки девушек в футболе. Особенности судейства, организации и проведения спортивных игр с учащимися младших классов.</w:t>
            </w:r>
          </w:p>
        </w:tc>
        <w:tc>
          <w:tcPr>
            <w:tcW w:w="5846"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развитии футбола в России и за рубежом; о физической подготовке юного футболиста; об особенностях подготовки девушек в футболе; особенностями проведения и судейства соревнований; методикой самостоятельных занятий; организацией и проведением спортивных игр с учащимися младших классов.</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4219"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 xml:space="preserve">Прыжки и бег в различных сочетаниях; ускорения и рывки с мячом; рывки к мячу с последующим ударом по воротам; прыжки с имитацией удара головой и ногой; прыжки с места и с разбега с ударами головой или ногой </w:t>
            </w:r>
            <w:r w:rsidRPr="005C4EA8">
              <w:rPr>
                <w:rFonts w:ascii="Times New Roman" w:eastAsia="Times New Roman" w:hAnsi="Times New Roman" w:cs="Times New Roman"/>
                <w:sz w:val="24"/>
                <w:szCs w:val="24"/>
                <w:lang w:eastAsia="ru-RU"/>
              </w:rPr>
              <w:lastRenderedPageBreak/>
              <w:t>по мячам, подвешенных на разной высоте; спортивные игры: гандбол, баскетбол, волейбол, хоккей с мячом по упрощенным правилам с элементами футбола; удары по футбольному и набивному мячах на дальность; броски набивного мяча ногой на дальность за счет энергичного маха ногой вперед; борьба за мяч с помощью толчков; бег с максимальной скоростью после имитирования удара ногой или головой в прыжке, после преодоления препятствий (барьер, ров и т.п.); бег боком и спиной вперед наперегонки; быстрый переход от бега спиной вперед на обыкновенный и др.; ускорения и рывки с мячом на 30-60м; элементы техники с последующим рывком и ударом в цель.</w:t>
            </w:r>
          </w:p>
        </w:tc>
        <w:tc>
          <w:tcPr>
            <w:tcW w:w="5846"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lastRenderedPageBreak/>
              <w:t xml:space="preserve">Выполняют: прыжки с места и с разбега с имитацией удара головой или ногой по мячах, подвешенных на разной высоте; подвижные и спортивные игры по упрощенным правилам с элементами футбола; удары по футбольному и набивному мячах на дальность; броски набивного мяча ногой на дальность за счет </w:t>
            </w:r>
            <w:r w:rsidRPr="005C4EA8">
              <w:rPr>
                <w:rFonts w:ascii="Times New Roman" w:eastAsia="Times New Roman" w:hAnsi="Times New Roman" w:cs="Times New Roman"/>
                <w:sz w:val="24"/>
                <w:szCs w:val="24"/>
                <w:lang w:eastAsia="ru-RU"/>
              </w:rPr>
              <w:lastRenderedPageBreak/>
              <w:t xml:space="preserve">энергичного маха ногой вперед;бег с максимальной скоростью после имитирования удара ногой или головой в прыжке, после преодоления препятствий (барьер, ров и т.п.); бег боком и спиной вперед наперегонки; быстрый переход от бега спиной вперед на обыкновенный и др.; ускорения и рывки с мячом на 30-60м; элементы техники с последующим рывком и ударом в цель. </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Технико-тактическая подготовка</w:t>
            </w:r>
          </w:p>
        </w:tc>
      </w:tr>
      <w:tr w:rsidR="005C4EA8" w:rsidRPr="005C4EA8" w:rsidTr="001B23EF">
        <w:tc>
          <w:tcPr>
            <w:tcW w:w="4219"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Передвижения: различные сочетания приемов передвижения с техникой владения мячом; удары по мячу ногой: совершенствование точности ударов, умение рассчитывать силу удара; головой: совершенствование техники ударов лбом; остановки мяча: совершенствование остановок мяча различными способами; ведение мяча: совершенствование ведения мяча различными способами; отвлекающим действия (финты): совершенствование финтов с учетом развития у учащихся двигательных качеств; отбора мяча: отбор мяча в подкате; вбрасывания мяча: совершенствование точности и дальности вбрасывания мяча; жонглирование мячом; элементы игры вратаря: совершенствование техники ловли и отражения, бросков руками и выбивания мяча ногами, умение определять направление возможного удара, игры на выходах, быстрой организации атаки, управление игрой партнеров по обороне; </w:t>
            </w:r>
            <w:r w:rsidRPr="005C4EA8">
              <w:rPr>
                <w:rFonts w:ascii="Times New Roman" w:eastAsia="Times New Roman" w:hAnsi="Times New Roman" w:cs="Times New Roman"/>
                <w:color w:val="000000"/>
                <w:sz w:val="24"/>
                <w:szCs w:val="24"/>
                <w:lang w:eastAsia="ru-RU"/>
              </w:rPr>
              <w:t>техника игровых действий: вбрасывание мяча с лицевой линии, выполнение углового и штрафного ударов в изменяющихся игровых ситуациях.</w:t>
            </w:r>
            <w:r w:rsidRPr="005C4EA8">
              <w:rPr>
                <w:rFonts w:ascii="Times New Roman" w:eastAsia="Times New Roman" w:hAnsi="Times New Roman" w:cs="Times New Roman"/>
                <w:color w:val="000000"/>
                <w:sz w:val="24"/>
                <w:szCs w:val="24"/>
                <w:lang w:eastAsia="ru-RU"/>
              </w:rPr>
              <w:br/>
              <w:t>Закрепление правил игры в условиях игровой и учебной деятельности:</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индивидуальные действия в нападении и в защите: совершенствование способностей и умений действовать в нападении;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 xml:space="preserve">групповые действия в нападении ив защите: совершенствование скорости организации атак;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командные действия в нападении ив защите: организация быстрого и постепенного нападения; совершенствования согласованности действий в обороне. </w:t>
            </w:r>
          </w:p>
        </w:tc>
        <w:tc>
          <w:tcPr>
            <w:tcW w:w="5846"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Выполняют: различные приемы передвижения в сочетании с техникой владения мячом; удары по мячу ногой: совершенствование ударов на точность (в цель, в ворота, партнеру, движущийся); головой, лбом, выполняя их с активным сопротивлением, обращая при этом внимание на высокий прыжок; остановки мяча различными способами с наименьшей затратой времени, на высокой скорости движения; ведение мяча различными способами на высокой скорости, меняя направление и ритм движения, применяя отвлекающих действия (финты); совершенствование финтов с учетом развития собственных двигательных качеств, учитывая игровое место в составе команды; отбора мяча: в подкате; определение замысла соперника, владеющего мячом; вбрасывания мяча: на точность и дальность, изменяя расстояние до цели; жонглирование мячом ногой (правой, левой), бедром (правым, левым), головой; элементы игры вратаря;</w:t>
            </w:r>
            <w:r w:rsidRPr="005C4EA8">
              <w:rPr>
                <w:rFonts w:ascii="Times New Roman" w:eastAsia="Times New Roman" w:hAnsi="Times New Roman" w:cs="Times New Roman"/>
                <w:color w:val="000000"/>
                <w:sz w:val="24"/>
                <w:szCs w:val="24"/>
                <w:lang w:eastAsia="ru-RU"/>
              </w:rPr>
              <w:t xml:space="preserve"> знакомятся и анализируют  образцы техники:  вбрасывания мяча с лицевой линии, углового удара, удара от ворот, штрафного удара с одиннадцатиметровой отметки в разные зоны (квадраты) футбольных ворот в игровых и соревновательных условиях; разучивают технику  вбрасывания мяча с лицевой линии, углового удара, удара от ворот, штрафного удара с одиннадцатиметровой отметки в разные зоны (квадраты) футбольных ворот и исправляют ошибки одноклассников (разучивание в парах и в группах); закрепляют технику разученных действий в условиях учебной и игровой деятельности.</w:t>
            </w:r>
          </w:p>
        </w:tc>
      </w:tr>
      <w:tr w:rsidR="005C4EA8" w:rsidRPr="005C4EA8" w:rsidTr="001B23EF">
        <w:tc>
          <w:tcPr>
            <w:tcW w:w="10065" w:type="dxa"/>
            <w:gridSpan w:val="2"/>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219"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846"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W w:w="10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850"/>
        <w:gridCol w:w="851"/>
        <w:gridCol w:w="992"/>
      </w:tblGrid>
      <w:tr w:rsidR="005C4EA8" w:rsidRPr="005C4EA8" w:rsidTr="001B23EF">
        <w:tc>
          <w:tcPr>
            <w:tcW w:w="7371" w:type="dxa"/>
            <w:vMerge w:val="restart"/>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2693" w:type="dxa"/>
            <w:gridSpan w:val="3"/>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c>
          <w:tcPr>
            <w:tcW w:w="7371" w:type="dxa"/>
            <w:vMerge/>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5 ударов на точность одним из изученных способов в гандбольные ворота или заданную половину футбольных ворот с расстояния </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16,5м после ведения мяча: юноши</w:t>
            </w: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девушки</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4-6</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 остановок мяча одним из выученных способом: юноши</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4-6</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r>
      <w:tr w:rsidR="005C4EA8" w:rsidRPr="005C4EA8" w:rsidTr="001B23EF">
        <w:tc>
          <w:tcPr>
            <w:tcW w:w="737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Для вратаря: 6 попыток ловли мяча одним из выученных способов после набрасывания мяча партнером: юноши</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девушки</w:t>
            </w:r>
          </w:p>
        </w:tc>
        <w:tc>
          <w:tcPr>
            <w:tcW w:w="850"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r>
    </w:tbl>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333333"/>
          <w:sz w:val="24"/>
          <w:szCs w:val="24"/>
          <w:lang w:eastAsia="ru-RU"/>
        </w:rPr>
      </w:pP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333333"/>
          <w:sz w:val="24"/>
          <w:szCs w:val="24"/>
          <w:lang w:eastAsia="ru-RU"/>
        </w:rPr>
      </w:pPr>
      <w:r w:rsidRPr="005C4EA8">
        <w:rPr>
          <w:rFonts w:ascii="Times New Roman" w:eastAsia="Times New Roman" w:hAnsi="Times New Roman" w:cs="Times New Roman"/>
          <w:b/>
          <w:bCs/>
          <w:color w:val="333333"/>
          <w:sz w:val="24"/>
          <w:szCs w:val="24"/>
          <w:lang w:eastAsia="ru-RU"/>
        </w:rPr>
        <w:t>Модуль «СПОРТИВНАЯ И ФИЗИЧЕСКАЯ ПОДГОТОВКА»</w:t>
      </w: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333333"/>
          <w:sz w:val="24"/>
          <w:szCs w:val="24"/>
          <w:lang w:eastAsia="ru-RU"/>
        </w:rPr>
      </w:pPr>
    </w:p>
    <w:tbl>
      <w:tblPr>
        <w:tblStyle w:val="af0"/>
        <w:tblW w:w="0" w:type="auto"/>
        <w:tblInd w:w="108" w:type="dxa"/>
        <w:tblLook w:val="04A0" w:firstRow="1" w:lastRow="0" w:firstColumn="1" w:lastColumn="0" w:noHBand="0" w:noVBand="1"/>
      </w:tblPr>
      <w:tblGrid>
        <w:gridCol w:w="4176"/>
        <w:gridCol w:w="5771"/>
      </w:tblGrid>
      <w:tr w:rsidR="005C4EA8" w:rsidRPr="005C4EA8" w:rsidTr="001B23EF">
        <w:tc>
          <w:tcPr>
            <w:tcW w:w="4219" w:type="dxa"/>
          </w:tcPr>
          <w:p w:rsidR="005C4EA8" w:rsidRPr="005C4EA8" w:rsidRDefault="005C4EA8" w:rsidP="005C4EA8">
            <w:pPr>
              <w:jc w:val="center"/>
              <w:rPr>
                <w:sz w:val="24"/>
                <w:szCs w:val="24"/>
              </w:rPr>
            </w:pPr>
            <w:r w:rsidRPr="005C4EA8">
              <w:rPr>
                <w:sz w:val="24"/>
                <w:szCs w:val="24"/>
              </w:rPr>
              <w:t>Содержание учебного материала</w:t>
            </w:r>
          </w:p>
        </w:tc>
        <w:tc>
          <w:tcPr>
            <w:tcW w:w="5846" w:type="dxa"/>
          </w:tcPr>
          <w:p w:rsidR="005C4EA8" w:rsidRPr="005C4EA8" w:rsidRDefault="005C4EA8" w:rsidP="005C4EA8">
            <w:pPr>
              <w:jc w:val="center"/>
              <w:rPr>
                <w:sz w:val="24"/>
                <w:szCs w:val="24"/>
              </w:rPr>
            </w:pPr>
            <w:r w:rsidRPr="005C4EA8">
              <w:rPr>
                <w:sz w:val="24"/>
                <w:szCs w:val="24"/>
              </w:rPr>
              <w:t>Виды деятельности</w:t>
            </w:r>
          </w:p>
        </w:tc>
      </w:tr>
      <w:tr w:rsidR="005C4EA8" w:rsidRPr="005C4EA8" w:rsidTr="001B23EF">
        <w:tc>
          <w:tcPr>
            <w:tcW w:w="4219" w:type="dxa"/>
          </w:tcPr>
          <w:p w:rsidR="005C4EA8" w:rsidRPr="005C4EA8" w:rsidRDefault="005C4EA8" w:rsidP="005C4EA8">
            <w:pPr>
              <w:jc w:val="both"/>
              <w:textAlignment w:val="baseline"/>
              <w:rPr>
                <w:b/>
                <w:bCs/>
                <w:color w:val="333333"/>
                <w:sz w:val="24"/>
                <w:szCs w:val="24"/>
              </w:rPr>
            </w:pPr>
            <w:r w:rsidRPr="005C4EA8">
              <w:rPr>
                <w:sz w:val="24"/>
                <w:szCs w:val="24"/>
              </w:rPr>
              <w:t>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5846" w:type="dxa"/>
          </w:tcPr>
          <w:p w:rsidR="005C4EA8" w:rsidRPr="005C4EA8" w:rsidRDefault="005C4EA8" w:rsidP="005C4EA8">
            <w:pPr>
              <w:jc w:val="both"/>
              <w:textAlignment w:val="baseline"/>
              <w:rPr>
                <w:sz w:val="24"/>
                <w:szCs w:val="24"/>
              </w:rPr>
            </w:pPr>
            <w:r w:rsidRPr="005C4EA8">
              <w:rPr>
                <w:sz w:val="24"/>
                <w:szCs w:val="24"/>
              </w:rPr>
              <w:t>Рабочие программы учебного предмета «Физическая культура» (модуль «Вид спорта»), рекомендуемые Министерством просвещения Российской Федерации; Рабочие программы по базовой физической подготовке, разрабатываемые учителями физической культуры на основе требований ФГОС СОО).</w:t>
            </w:r>
          </w:p>
          <w:p w:rsidR="005C4EA8" w:rsidRPr="005C4EA8" w:rsidRDefault="005C4EA8" w:rsidP="005C4EA8">
            <w:pPr>
              <w:jc w:val="both"/>
              <w:textAlignment w:val="baseline"/>
              <w:rPr>
                <w:sz w:val="24"/>
                <w:szCs w:val="24"/>
              </w:rPr>
            </w:pPr>
            <w:r w:rsidRPr="005C4EA8">
              <w:rPr>
                <w:sz w:val="24"/>
                <w:szCs w:val="24"/>
              </w:rPr>
              <w:t xml:space="preserve">Тема «Спортивная подготовка»: </w:t>
            </w:r>
          </w:p>
          <w:p w:rsidR="005C4EA8" w:rsidRPr="005C4EA8" w:rsidRDefault="005C4EA8" w:rsidP="005C4EA8">
            <w:pPr>
              <w:jc w:val="both"/>
              <w:textAlignment w:val="baseline"/>
              <w:rPr>
                <w:sz w:val="24"/>
                <w:szCs w:val="24"/>
              </w:rPr>
            </w:pPr>
            <w:r w:rsidRPr="005C4EA8">
              <w:rPr>
                <w:sz w:val="24"/>
                <w:szCs w:val="24"/>
              </w:rPr>
              <w:t xml:space="preserve">— осваивают технику соревновательных действий избранного вида спорта; </w:t>
            </w:r>
          </w:p>
          <w:p w:rsidR="005C4EA8" w:rsidRPr="005C4EA8" w:rsidRDefault="005C4EA8" w:rsidP="005C4EA8">
            <w:pPr>
              <w:jc w:val="both"/>
              <w:textAlignment w:val="baseline"/>
              <w:rPr>
                <w:sz w:val="24"/>
                <w:szCs w:val="24"/>
              </w:rPr>
            </w:pPr>
            <w:r w:rsidRPr="005C4EA8">
              <w:rPr>
                <w:sz w:val="24"/>
                <w:szCs w:val="24"/>
              </w:rPr>
              <w:t>— развивают физические качества в системе базовой и специальной физической подготовки;</w:t>
            </w:r>
          </w:p>
          <w:p w:rsidR="005C4EA8" w:rsidRPr="005C4EA8" w:rsidRDefault="005C4EA8" w:rsidP="005C4EA8">
            <w:pPr>
              <w:jc w:val="both"/>
              <w:textAlignment w:val="baseline"/>
              <w:rPr>
                <w:sz w:val="24"/>
                <w:szCs w:val="24"/>
              </w:rPr>
            </w:pPr>
            <w:r w:rsidRPr="005C4EA8">
              <w:rPr>
                <w:sz w:val="24"/>
                <w:szCs w:val="24"/>
              </w:rPr>
              <w:t xml:space="preserve">— готовятся к выполнению нормативных требований комплекса ГТО и демонстрируют приросты в показателях развития физических качеств; </w:t>
            </w:r>
          </w:p>
          <w:p w:rsidR="005C4EA8" w:rsidRPr="005C4EA8" w:rsidRDefault="005C4EA8" w:rsidP="005C4EA8">
            <w:pPr>
              <w:jc w:val="both"/>
              <w:textAlignment w:val="baseline"/>
              <w:rPr>
                <w:sz w:val="24"/>
                <w:szCs w:val="24"/>
              </w:rPr>
            </w:pPr>
            <w:r w:rsidRPr="005C4EA8">
              <w:rPr>
                <w:sz w:val="24"/>
                <w:szCs w:val="24"/>
              </w:rPr>
              <w:t>— активно участвуют в спортивных соревнованиях по избранному виду спорта.</w:t>
            </w:r>
          </w:p>
          <w:p w:rsidR="005C4EA8" w:rsidRPr="005C4EA8" w:rsidRDefault="005C4EA8" w:rsidP="005C4EA8">
            <w:pPr>
              <w:jc w:val="both"/>
              <w:textAlignment w:val="baseline"/>
              <w:rPr>
                <w:sz w:val="24"/>
                <w:szCs w:val="24"/>
              </w:rPr>
            </w:pPr>
            <w:r w:rsidRPr="005C4EA8">
              <w:rPr>
                <w:sz w:val="24"/>
                <w:szCs w:val="24"/>
              </w:rPr>
              <w:t xml:space="preserve">Тема «Базовая физическая подготовка»: </w:t>
            </w:r>
          </w:p>
          <w:p w:rsidR="005C4EA8" w:rsidRPr="005C4EA8" w:rsidRDefault="005C4EA8" w:rsidP="005C4EA8">
            <w:pPr>
              <w:jc w:val="both"/>
              <w:textAlignment w:val="baseline"/>
              <w:rPr>
                <w:sz w:val="24"/>
                <w:szCs w:val="24"/>
              </w:rPr>
            </w:pPr>
            <w:r w:rsidRPr="005C4EA8">
              <w:rPr>
                <w:sz w:val="24"/>
                <w:szCs w:val="24"/>
              </w:rPr>
              <w:t xml:space="preserve">— готовятся к выполнению норм комплекса ГТО на основе использования основных средств базовых </w:t>
            </w:r>
            <w:r w:rsidRPr="005C4EA8">
              <w:rPr>
                <w:sz w:val="24"/>
                <w:szCs w:val="24"/>
              </w:rPr>
              <w:lastRenderedPageBreak/>
              <w:t xml:space="preserve">видов спорта и спортивных игр (гимнастка, акробатика, лёгкая атлетика); </w:t>
            </w:r>
          </w:p>
          <w:p w:rsidR="005C4EA8" w:rsidRPr="005C4EA8" w:rsidRDefault="005C4EA8" w:rsidP="005C4EA8">
            <w:pPr>
              <w:jc w:val="both"/>
              <w:textAlignment w:val="baseline"/>
              <w:rPr>
                <w:sz w:val="24"/>
                <w:szCs w:val="24"/>
              </w:rPr>
            </w:pPr>
            <w:r w:rsidRPr="005C4EA8">
              <w:rPr>
                <w:sz w:val="24"/>
                <w:szCs w:val="24"/>
              </w:rPr>
              <w:t xml:space="preserve">— демонстрируют приросты в показателях физической подготовленности и нормативных требований комплекса ГТО; </w:t>
            </w:r>
          </w:p>
          <w:p w:rsidR="005C4EA8" w:rsidRPr="005C4EA8" w:rsidRDefault="005C4EA8" w:rsidP="005C4EA8">
            <w:pPr>
              <w:jc w:val="both"/>
              <w:textAlignment w:val="baseline"/>
              <w:rPr>
                <w:b/>
                <w:bCs/>
                <w:color w:val="333333"/>
                <w:sz w:val="24"/>
                <w:szCs w:val="24"/>
              </w:rPr>
            </w:pPr>
            <w:r w:rsidRPr="005C4EA8">
              <w:rPr>
                <w:sz w:val="24"/>
                <w:szCs w:val="24"/>
              </w:rPr>
              <w:t>— активно участвуют в соревнованиях по выполнению нормативных требований Комплекса ГТО</w:t>
            </w:r>
          </w:p>
        </w:tc>
      </w:tr>
    </w:tbl>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000000"/>
          <w:sz w:val="24"/>
          <w:szCs w:val="24"/>
          <w:lang w:eastAsia="ru-RU"/>
        </w:rPr>
      </w:pP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000000"/>
          <w:sz w:val="24"/>
          <w:szCs w:val="24"/>
          <w:lang w:eastAsia="ru-RU"/>
        </w:rPr>
      </w:pPr>
      <w:r w:rsidRPr="005C4EA8">
        <w:rPr>
          <w:rFonts w:ascii="Times New Roman" w:eastAsia="Times New Roman" w:hAnsi="Times New Roman" w:cs="Times New Roman"/>
          <w:b/>
          <w:bCs/>
          <w:color w:val="000000"/>
          <w:sz w:val="24"/>
          <w:szCs w:val="24"/>
          <w:lang w:eastAsia="ru-RU"/>
        </w:rPr>
        <w:t xml:space="preserve">Учебные нормативы по усвоению навыков, умений, развитию двигательных качеств </w:t>
      </w: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000000"/>
          <w:sz w:val="24"/>
          <w:szCs w:val="24"/>
          <w:lang w:eastAsia="ru-RU"/>
        </w:rPr>
      </w:pPr>
      <w:r w:rsidRPr="005C4EA8">
        <w:rPr>
          <w:rFonts w:ascii="Times New Roman" w:eastAsia="Times New Roman" w:hAnsi="Times New Roman" w:cs="Times New Roman"/>
          <w:b/>
          <w:bCs/>
          <w:color w:val="000000"/>
          <w:sz w:val="24"/>
          <w:szCs w:val="24"/>
          <w:lang w:eastAsia="ru-RU"/>
        </w:rPr>
        <w:t>10 класс</w:t>
      </w:r>
    </w:p>
    <w:tbl>
      <w:tblPr>
        <w:tblpPr w:leftFromText="180" w:rightFromText="180" w:vertAnchor="text" w:horzAnchor="margin" w:tblpX="108" w:tblpY="7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4361"/>
        <w:gridCol w:w="851"/>
        <w:gridCol w:w="850"/>
        <w:gridCol w:w="850"/>
        <w:gridCol w:w="851"/>
        <w:gridCol w:w="850"/>
        <w:gridCol w:w="851"/>
      </w:tblGrid>
      <w:tr w:rsidR="005C4EA8" w:rsidRPr="005C4EA8" w:rsidTr="001B23EF">
        <w:tc>
          <w:tcPr>
            <w:tcW w:w="567" w:type="dxa"/>
            <w:vMerge w:val="restart"/>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п/п</w:t>
            </w:r>
          </w:p>
        </w:tc>
        <w:tc>
          <w:tcPr>
            <w:tcW w:w="436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Обучающиеся</w:t>
            </w:r>
          </w:p>
        </w:tc>
        <w:tc>
          <w:tcPr>
            <w:tcW w:w="2551" w:type="dxa"/>
            <w:gridSpan w:val="3"/>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Юноши</w:t>
            </w:r>
          </w:p>
        </w:tc>
        <w:tc>
          <w:tcPr>
            <w:tcW w:w="2552" w:type="dxa"/>
            <w:gridSpan w:val="3"/>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Девушки</w:t>
            </w:r>
          </w:p>
        </w:tc>
      </w:tr>
      <w:tr w:rsidR="005C4EA8" w:rsidRPr="005C4EA8" w:rsidTr="001B23EF">
        <w:trPr>
          <w:trHeight w:val="128"/>
        </w:trPr>
        <w:tc>
          <w:tcPr>
            <w:tcW w:w="567" w:type="dxa"/>
            <w:vMerge/>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c>
          <w:tcPr>
            <w:tcW w:w="436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Оценка</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r>
      <w:tr w:rsidR="005C4EA8" w:rsidRPr="005C4EA8" w:rsidTr="001B23EF">
        <w:trPr>
          <w:trHeight w:val="222"/>
        </w:trPr>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1</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 30м (сек)</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5,8</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2</w:t>
            </w:r>
          </w:p>
        </w:tc>
        <w:tc>
          <w:tcPr>
            <w:tcW w:w="436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 xml:space="preserve">Бег 60м (сек) </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8,6</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9,6</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10,2</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Бег 100м (сек)</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14,6</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15,3</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18,2</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 xml:space="preserve">Бег 500м (мин) </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2,45</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 1000м (мин)</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3,35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5,30</w:t>
            </w:r>
          </w:p>
        </w:tc>
      </w:tr>
      <w:tr w:rsidR="005C4EA8" w:rsidRPr="005C4EA8" w:rsidTr="001B23EF">
        <w:trPr>
          <w:trHeight w:val="70"/>
        </w:trPr>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6</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w:t>
            </w:r>
            <w:r w:rsidRPr="005C4EA8">
              <w:rPr>
                <w:rFonts w:ascii="Times New Roman" w:eastAsia="Times New Roman" w:hAnsi="Times New Roman" w:cs="Times New Roman"/>
                <w:sz w:val="24"/>
                <w:szCs w:val="24"/>
                <w:lang w:eastAsia="ru-RU"/>
              </w:rPr>
              <w:t xml:space="preserve"> 3000м  – юноши </w:t>
            </w:r>
            <w:r w:rsidRPr="005C4EA8">
              <w:rPr>
                <w:rFonts w:ascii="Times New Roman" w:eastAsia="Times New Roman" w:hAnsi="Times New Roman" w:cs="Times New Roman"/>
                <w:bCs/>
                <w:sz w:val="24"/>
                <w:szCs w:val="24"/>
                <w:lang w:eastAsia="ru-RU"/>
              </w:rPr>
              <w:t>(мин)</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2000м  – девушки (мин)</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15,30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12,10</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7</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Челночный бег 4x9м (сек)</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9,3</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10,1</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10,8</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8</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Челночный бег 3х10м (сек)</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8,6</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9,9</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9</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Прыжок</w:t>
            </w:r>
            <w:r w:rsidRPr="005C4EA8">
              <w:rPr>
                <w:rFonts w:ascii="Times New Roman" w:eastAsia="Times New Roman" w:hAnsi="Times New Roman" w:cs="Times New Roman"/>
                <w:bCs/>
                <w:sz w:val="24"/>
                <w:szCs w:val="24"/>
                <w:lang w:eastAsia="ru-RU"/>
              </w:rPr>
              <w:t>  в длину с места (см)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155</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10</w:t>
            </w:r>
          </w:p>
        </w:tc>
        <w:tc>
          <w:tcPr>
            <w:tcW w:w="4361" w:type="dxa"/>
          </w:tcPr>
          <w:p w:rsidR="005C4EA8" w:rsidRPr="005C4EA8" w:rsidRDefault="005C4EA8" w:rsidP="005C4EA8">
            <w:pPr>
              <w:spacing w:after="0" w:line="240" w:lineRule="auto"/>
              <w:rPr>
                <w:rFonts w:ascii="Times New Roman" w:eastAsia="Times New Roman" w:hAnsi="Times New Roman" w:cs="Times New Roman"/>
                <w:bCs/>
                <w:color w:val="000000"/>
                <w:sz w:val="24"/>
                <w:szCs w:val="24"/>
                <w:lang w:eastAsia="ru-RU"/>
              </w:rPr>
            </w:pPr>
            <w:r w:rsidRPr="005C4EA8">
              <w:rPr>
                <w:rFonts w:ascii="Times New Roman" w:eastAsia="Times New Roman" w:hAnsi="Times New Roman" w:cs="Times New Roman"/>
                <w:sz w:val="24"/>
                <w:szCs w:val="24"/>
                <w:lang w:eastAsia="ru-RU"/>
              </w:rPr>
              <w:t xml:space="preserve">Прыжок в длину с разбега </w:t>
            </w:r>
            <w:r w:rsidRPr="005C4EA8">
              <w:rPr>
                <w:rFonts w:ascii="Times New Roman" w:eastAsia="Times New Roman" w:hAnsi="Times New Roman" w:cs="Times New Roman"/>
                <w:bCs/>
                <w:sz w:val="24"/>
                <w:szCs w:val="24"/>
                <w:lang w:eastAsia="ru-RU"/>
              </w:rPr>
              <w:t>(см)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360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370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290</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11</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Прыжок в высоту, способом «перешагивания» (см)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135</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12</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Подтягивание (кол-во раз):</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на высокой перекладине - юноши</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низкой перекладине 90 см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7</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19</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13</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Прыжки через скакалку (кол-во раз/30сек.)</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75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70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60</w:t>
            </w:r>
          </w:p>
        </w:tc>
      </w:tr>
      <w:tr w:rsidR="005C4EA8" w:rsidRPr="005C4EA8" w:rsidTr="001B23EF">
        <w:trPr>
          <w:trHeight w:val="115"/>
        </w:trPr>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14</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Сгибание и разгибание рук в упоре лежа (кол-во раз)</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w:t>
            </w:r>
          </w:p>
        </w:tc>
      </w:tr>
      <w:tr w:rsidR="005C4EA8" w:rsidRPr="005C4EA8" w:rsidTr="001B23EF">
        <w:trPr>
          <w:trHeight w:val="105"/>
        </w:trPr>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15</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 xml:space="preserve">Подъем туловища из положения лежа (кол-во раз/за 1 мин)  </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35</w:t>
            </w:r>
          </w:p>
        </w:tc>
      </w:tr>
      <w:tr w:rsidR="005C4EA8" w:rsidRPr="005C4EA8" w:rsidTr="001B23EF">
        <w:trPr>
          <w:trHeight w:val="269"/>
        </w:trPr>
        <w:tc>
          <w:tcPr>
            <w:tcW w:w="567"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16</w:t>
            </w:r>
          </w:p>
        </w:tc>
        <w:tc>
          <w:tcPr>
            <w:tcW w:w="436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Наклоны  вперед из положения, сидя, (см)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7</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w:t>
            </w:r>
          </w:p>
        </w:tc>
      </w:tr>
      <w:tr w:rsidR="005C4EA8" w:rsidRPr="005C4EA8" w:rsidTr="001B23EF">
        <w:trPr>
          <w:trHeight w:val="103"/>
        </w:trPr>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Метание теннисного мяча  на дальность (м)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w:t>
            </w:r>
          </w:p>
        </w:tc>
      </w:tr>
      <w:tr w:rsidR="005C4EA8" w:rsidRPr="005C4EA8" w:rsidTr="001B23EF">
        <w:tc>
          <w:tcPr>
            <w:tcW w:w="567"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w:t>
            </w:r>
          </w:p>
        </w:tc>
        <w:tc>
          <w:tcPr>
            <w:tcW w:w="4361"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Метание гранаты юноши – 700г</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девушки – 500г (м)</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 xml:space="preserve"> 11 КЛАСС</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Style w:val="af0"/>
        <w:tblW w:w="10065" w:type="dxa"/>
        <w:tblInd w:w="108" w:type="dxa"/>
        <w:tblLook w:val="04A0" w:firstRow="1" w:lastRow="0" w:firstColumn="1" w:lastColumn="0" w:noHBand="0" w:noVBand="1"/>
      </w:tblPr>
      <w:tblGrid>
        <w:gridCol w:w="576"/>
        <w:gridCol w:w="2576"/>
        <w:gridCol w:w="1431"/>
        <w:gridCol w:w="5482"/>
      </w:tblGrid>
      <w:tr w:rsidR="005C4EA8" w:rsidRPr="005C4EA8" w:rsidTr="001B23EF">
        <w:tc>
          <w:tcPr>
            <w:tcW w:w="576" w:type="dxa"/>
          </w:tcPr>
          <w:p w:rsidR="005C4EA8" w:rsidRPr="005C4EA8" w:rsidRDefault="005C4EA8" w:rsidP="005C4EA8">
            <w:pPr>
              <w:jc w:val="both"/>
              <w:rPr>
                <w:sz w:val="24"/>
                <w:szCs w:val="24"/>
              </w:rPr>
            </w:pPr>
            <w:r w:rsidRPr="005C4EA8">
              <w:rPr>
                <w:sz w:val="24"/>
                <w:szCs w:val="24"/>
              </w:rPr>
              <w:t>№</w:t>
            </w:r>
          </w:p>
          <w:p w:rsidR="005C4EA8" w:rsidRPr="005C4EA8" w:rsidRDefault="005C4EA8" w:rsidP="005C4EA8">
            <w:pPr>
              <w:jc w:val="both"/>
              <w:rPr>
                <w:sz w:val="24"/>
                <w:szCs w:val="24"/>
              </w:rPr>
            </w:pPr>
            <w:r w:rsidRPr="005C4EA8">
              <w:rPr>
                <w:sz w:val="24"/>
                <w:szCs w:val="24"/>
              </w:rPr>
              <w:t>п/п</w:t>
            </w:r>
          </w:p>
        </w:tc>
        <w:tc>
          <w:tcPr>
            <w:tcW w:w="2577" w:type="dxa"/>
          </w:tcPr>
          <w:p w:rsidR="005C4EA8" w:rsidRPr="005C4EA8" w:rsidRDefault="005C4EA8" w:rsidP="005C4EA8">
            <w:pPr>
              <w:jc w:val="center"/>
              <w:rPr>
                <w:sz w:val="24"/>
                <w:szCs w:val="24"/>
              </w:rPr>
            </w:pPr>
            <w:r w:rsidRPr="005C4EA8">
              <w:rPr>
                <w:sz w:val="24"/>
                <w:szCs w:val="24"/>
              </w:rPr>
              <w:t>Содержание учебного материала</w:t>
            </w:r>
          </w:p>
        </w:tc>
        <w:tc>
          <w:tcPr>
            <w:tcW w:w="1417" w:type="dxa"/>
          </w:tcPr>
          <w:p w:rsidR="005C4EA8" w:rsidRPr="005C4EA8" w:rsidRDefault="005C4EA8" w:rsidP="005C4EA8">
            <w:pPr>
              <w:jc w:val="center"/>
              <w:rPr>
                <w:sz w:val="24"/>
                <w:szCs w:val="24"/>
              </w:rPr>
            </w:pPr>
            <w:r w:rsidRPr="005C4EA8">
              <w:rPr>
                <w:sz w:val="24"/>
                <w:szCs w:val="24"/>
              </w:rPr>
              <w:t>Реализация содержания учебного материала</w:t>
            </w:r>
          </w:p>
        </w:tc>
        <w:tc>
          <w:tcPr>
            <w:tcW w:w="5495" w:type="dxa"/>
          </w:tcPr>
          <w:p w:rsidR="005C4EA8" w:rsidRPr="005C4EA8" w:rsidRDefault="005C4EA8" w:rsidP="005C4EA8">
            <w:pPr>
              <w:jc w:val="center"/>
              <w:rPr>
                <w:sz w:val="24"/>
                <w:szCs w:val="24"/>
              </w:rPr>
            </w:pPr>
            <w:r w:rsidRPr="005C4EA8">
              <w:rPr>
                <w:sz w:val="24"/>
                <w:szCs w:val="24"/>
              </w:rPr>
              <w:t>Виды деятельности</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jc w:val="both"/>
              <w:rPr>
                <w:sz w:val="24"/>
                <w:szCs w:val="24"/>
              </w:rPr>
            </w:pPr>
            <w:r w:rsidRPr="005C4EA8">
              <w:rPr>
                <w:b/>
                <w:sz w:val="24"/>
                <w:szCs w:val="24"/>
              </w:rPr>
              <w:t>Раздел 1.</w:t>
            </w:r>
            <w:r w:rsidRPr="005C4EA8">
              <w:rPr>
                <w:b/>
                <w:bCs/>
                <w:i/>
                <w:iCs/>
                <w:color w:val="000000"/>
                <w:sz w:val="24"/>
                <w:szCs w:val="24"/>
              </w:rPr>
              <w:t>Знания о физической культуре.</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1.1</w:t>
            </w:r>
          </w:p>
        </w:tc>
        <w:tc>
          <w:tcPr>
            <w:tcW w:w="2577" w:type="dxa"/>
          </w:tcPr>
          <w:p w:rsidR="005C4EA8" w:rsidRPr="005C4EA8" w:rsidRDefault="005C4EA8" w:rsidP="005C4EA8">
            <w:pPr>
              <w:rPr>
                <w:b/>
                <w:bCs/>
                <w:i/>
                <w:iCs/>
                <w:color w:val="000000"/>
                <w:sz w:val="24"/>
                <w:szCs w:val="24"/>
              </w:rPr>
            </w:pPr>
            <w:r w:rsidRPr="005C4EA8">
              <w:rPr>
                <w:b/>
                <w:bCs/>
                <w:i/>
                <w:iCs/>
                <w:color w:val="000000"/>
                <w:sz w:val="24"/>
                <w:szCs w:val="24"/>
              </w:rPr>
              <w:t xml:space="preserve">Физическая культура как социальное явление. </w:t>
            </w:r>
          </w:p>
          <w:p w:rsidR="005C4EA8" w:rsidRPr="005C4EA8" w:rsidRDefault="005C4EA8" w:rsidP="005C4EA8">
            <w:pPr>
              <w:rPr>
                <w:color w:val="000000"/>
                <w:sz w:val="24"/>
                <w:szCs w:val="24"/>
              </w:rPr>
            </w:pPr>
            <w:r w:rsidRPr="005C4EA8">
              <w:rPr>
                <w:b/>
                <w:bCs/>
                <w:i/>
                <w:iCs/>
                <w:color w:val="000000"/>
                <w:sz w:val="24"/>
                <w:szCs w:val="24"/>
              </w:rPr>
              <w:t xml:space="preserve">Здоровый образ жизни современного </w:t>
            </w:r>
            <w:r w:rsidRPr="005C4EA8">
              <w:rPr>
                <w:b/>
                <w:bCs/>
                <w:i/>
                <w:iCs/>
                <w:color w:val="000000"/>
                <w:sz w:val="24"/>
                <w:szCs w:val="24"/>
              </w:rPr>
              <w:lastRenderedPageBreak/>
              <w:t xml:space="preserve">человека. </w:t>
            </w:r>
            <w:r w:rsidRPr="005C4EA8">
              <w:rPr>
                <w:color w:val="000000"/>
                <w:sz w:val="24"/>
                <w:szCs w:val="24"/>
              </w:rPr>
              <w:t>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w:t>
            </w:r>
            <w:r w:rsidRPr="005C4EA8">
              <w:rPr>
                <w:color w:val="000000"/>
                <w:sz w:val="24"/>
                <w:szCs w:val="24"/>
              </w:rPr>
              <w:br/>
              <w:t>компоненты здорового образа жизни.</w:t>
            </w:r>
          </w:p>
        </w:tc>
        <w:tc>
          <w:tcPr>
            <w:tcW w:w="1417" w:type="dxa"/>
          </w:tcPr>
          <w:p w:rsidR="005C4EA8" w:rsidRPr="005C4EA8" w:rsidRDefault="005C4EA8" w:rsidP="005C4EA8">
            <w:pPr>
              <w:jc w:val="both"/>
              <w:rPr>
                <w:sz w:val="24"/>
                <w:szCs w:val="24"/>
              </w:rPr>
            </w:pPr>
            <w:r w:rsidRPr="005C4EA8">
              <w:rPr>
                <w:sz w:val="24"/>
                <w:szCs w:val="24"/>
              </w:rPr>
              <w:lastRenderedPageBreak/>
              <w:t>В процессе уроков</w:t>
            </w:r>
          </w:p>
        </w:tc>
        <w:tc>
          <w:tcPr>
            <w:tcW w:w="5495" w:type="dxa"/>
          </w:tcPr>
          <w:p w:rsidR="005C4EA8" w:rsidRPr="005C4EA8" w:rsidRDefault="005C4EA8" w:rsidP="005C4EA8">
            <w:pPr>
              <w:jc w:val="both"/>
              <w:rPr>
                <w:sz w:val="24"/>
                <w:szCs w:val="24"/>
              </w:rPr>
            </w:pPr>
            <w:r w:rsidRPr="005C4EA8">
              <w:rPr>
                <w:i/>
                <w:color w:val="000000"/>
                <w:sz w:val="24"/>
                <w:szCs w:val="24"/>
              </w:rPr>
              <w:t xml:space="preserve">Адаптация организма и здоровье человека. </w:t>
            </w:r>
            <w:r w:rsidRPr="005C4EA8">
              <w:rPr>
                <w:color w:val="000000"/>
                <w:sz w:val="24"/>
                <w:szCs w:val="24"/>
              </w:rPr>
              <w:t>Подбирают и анализируют необходимый материал для презентации, доклада, выступления и сообщения с использованием материала учебника и Интернета по темам:</w:t>
            </w:r>
          </w:p>
          <w:p w:rsidR="005C4EA8" w:rsidRPr="005C4EA8" w:rsidRDefault="005C4EA8" w:rsidP="005C4EA8">
            <w:pPr>
              <w:jc w:val="both"/>
              <w:rPr>
                <w:color w:val="000000"/>
                <w:sz w:val="24"/>
                <w:szCs w:val="24"/>
              </w:rPr>
            </w:pPr>
            <w:r w:rsidRPr="005C4EA8">
              <w:rPr>
                <w:color w:val="000000"/>
                <w:sz w:val="24"/>
                <w:szCs w:val="24"/>
              </w:rPr>
              <w:lastRenderedPageBreak/>
              <w:t xml:space="preserve">— Адаптация организма к физическим нагрузкам как фактор укрепления здоровья человека; </w:t>
            </w:r>
          </w:p>
          <w:p w:rsidR="005C4EA8" w:rsidRPr="005C4EA8" w:rsidRDefault="005C4EA8" w:rsidP="005C4EA8">
            <w:pPr>
              <w:jc w:val="both"/>
              <w:rPr>
                <w:color w:val="000000"/>
                <w:sz w:val="24"/>
                <w:szCs w:val="24"/>
              </w:rPr>
            </w:pPr>
            <w:r w:rsidRPr="005C4EA8">
              <w:rPr>
                <w:color w:val="000000"/>
                <w:sz w:val="24"/>
                <w:szCs w:val="24"/>
              </w:rPr>
              <w:t>— Характеристика основных этапов адаптации и их связь с функциональными возможностями организма;</w:t>
            </w:r>
          </w:p>
          <w:p w:rsidR="005C4EA8" w:rsidRPr="005C4EA8" w:rsidRDefault="005C4EA8" w:rsidP="005C4EA8">
            <w:pPr>
              <w:jc w:val="both"/>
              <w:rPr>
                <w:color w:val="000000"/>
                <w:sz w:val="24"/>
                <w:szCs w:val="24"/>
              </w:rPr>
            </w:pPr>
            <w:r w:rsidRPr="005C4EA8">
              <w:rPr>
                <w:color w:val="000000"/>
                <w:sz w:val="24"/>
                <w:szCs w:val="24"/>
              </w:rPr>
              <w:t xml:space="preserve">— Правила (принципы) планирования занятий кондиционной тренировкой с учётом особенностей адаптации организма к физическим нагрузкам. </w:t>
            </w:r>
          </w:p>
          <w:p w:rsidR="005C4EA8" w:rsidRPr="005C4EA8" w:rsidRDefault="005C4EA8" w:rsidP="005C4EA8">
            <w:pPr>
              <w:jc w:val="both"/>
              <w:rPr>
                <w:color w:val="000000"/>
                <w:sz w:val="24"/>
                <w:szCs w:val="24"/>
              </w:rPr>
            </w:pPr>
            <w:r w:rsidRPr="005C4EA8">
              <w:rPr>
                <w:i/>
                <w:color w:val="000000"/>
                <w:sz w:val="24"/>
                <w:szCs w:val="24"/>
              </w:rPr>
              <w:t>Здоровый образ жизни современного человека</w:t>
            </w:r>
            <w:r w:rsidRPr="005C4EA8">
              <w:rPr>
                <w:color w:val="000000"/>
                <w:sz w:val="24"/>
                <w:szCs w:val="24"/>
              </w:rPr>
              <w:t>:</w:t>
            </w:r>
            <w:r w:rsidRPr="005C4EA8">
              <w:rPr>
                <w:color w:val="000000"/>
                <w:sz w:val="24"/>
                <w:szCs w:val="24"/>
              </w:rPr>
              <w:br/>
              <w:t>— здоровый образ жизни как объективный фактор укрепления и сохранения здоровья;</w:t>
            </w:r>
          </w:p>
          <w:p w:rsidR="005C4EA8" w:rsidRPr="005C4EA8" w:rsidRDefault="005C4EA8" w:rsidP="005C4EA8">
            <w:pPr>
              <w:jc w:val="both"/>
              <w:rPr>
                <w:color w:val="000000"/>
                <w:sz w:val="24"/>
                <w:szCs w:val="24"/>
              </w:rPr>
            </w:pPr>
            <w:r w:rsidRPr="005C4EA8">
              <w:rPr>
                <w:color w:val="000000"/>
                <w:sz w:val="24"/>
                <w:szCs w:val="24"/>
              </w:rPr>
              <w:t>— рациональная организация труда как компонент здорового образа жизни;</w:t>
            </w:r>
          </w:p>
          <w:p w:rsidR="005C4EA8" w:rsidRPr="005C4EA8" w:rsidRDefault="005C4EA8" w:rsidP="005C4EA8">
            <w:pPr>
              <w:jc w:val="both"/>
              <w:rPr>
                <w:color w:val="000000"/>
                <w:sz w:val="24"/>
                <w:szCs w:val="24"/>
              </w:rPr>
            </w:pPr>
            <w:r w:rsidRPr="005C4EA8">
              <w:rPr>
                <w:color w:val="000000"/>
                <w:sz w:val="24"/>
                <w:szCs w:val="24"/>
              </w:rPr>
              <w:t>— занятия физической культурой как средство профилактики и искоренения вредных привычек;</w:t>
            </w:r>
          </w:p>
          <w:p w:rsidR="005C4EA8" w:rsidRPr="005C4EA8" w:rsidRDefault="005C4EA8" w:rsidP="005C4EA8">
            <w:pPr>
              <w:jc w:val="both"/>
              <w:rPr>
                <w:color w:val="000000"/>
                <w:sz w:val="24"/>
                <w:szCs w:val="24"/>
              </w:rPr>
            </w:pPr>
            <w:r w:rsidRPr="005C4EA8">
              <w:rPr>
                <w:color w:val="000000"/>
                <w:sz w:val="24"/>
                <w:szCs w:val="24"/>
              </w:rPr>
              <w:t>— личная гигиена как компонент здорового образа жизни;</w:t>
            </w:r>
            <w:r w:rsidRPr="005C4EA8">
              <w:rPr>
                <w:color w:val="000000"/>
                <w:sz w:val="24"/>
                <w:szCs w:val="24"/>
              </w:rPr>
              <w:br/>
              <w:t>— роль и значение закаливания в повышении защитных свойств организма;</w:t>
            </w:r>
          </w:p>
          <w:p w:rsidR="005C4EA8" w:rsidRPr="005C4EA8" w:rsidRDefault="005C4EA8" w:rsidP="005C4EA8">
            <w:pPr>
              <w:jc w:val="both"/>
              <w:rPr>
                <w:color w:val="000000"/>
                <w:sz w:val="24"/>
                <w:szCs w:val="24"/>
              </w:rPr>
            </w:pPr>
            <w:r w:rsidRPr="005C4EA8">
              <w:rPr>
                <w:color w:val="000000"/>
                <w:sz w:val="24"/>
                <w:szCs w:val="24"/>
              </w:rPr>
              <w:t>— банные процедуры и их оздоровительное влияние на организм человека.</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lastRenderedPageBreak/>
              <w:t>1.2</w:t>
            </w:r>
          </w:p>
        </w:tc>
        <w:tc>
          <w:tcPr>
            <w:tcW w:w="2577" w:type="dxa"/>
          </w:tcPr>
          <w:p w:rsidR="005C4EA8" w:rsidRPr="005C4EA8" w:rsidRDefault="005C4EA8" w:rsidP="005C4EA8">
            <w:pPr>
              <w:jc w:val="both"/>
              <w:rPr>
                <w:color w:val="000000"/>
                <w:sz w:val="24"/>
                <w:szCs w:val="24"/>
              </w:rPr>
            </w:pPr>
            <w:r w:rsidRPr="005C4EA8">
              <w:rPr>
                <w:color w:val="000000"/>
                <w:sz w:val="24"/>
                <w:szCs w:val="24"/>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Взаимосвязь состояния здоровья с </w:t>
            </w:r>
            <w:r w:rsidRPr="005C4EA8">
              <w:rPr>
                <w:color w:val="000000"/>
                <w:sz w:val="24"/>
                <w:szCs w:val="24"/>
              </w:rPr>
              <w:lastRenderedPageBreak/>
              <w:t>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5C4EA8" w:rsidRPr="005C4EA8" w:rsidRDefault="005C4EA8" w:rsidP="005C4EA8">
            <w:pPr>
              <w:rPr>
                <w:b/>
                <w:bCs/>
                <w:i/>
                <w:iCs/>
                <w:color w:val="000000"/>
                <w:sz w:val="24"/>
                <w:szCs w:val="24"/>
              </w:rPr>
            </w:pPr>
          </w:p>
        </w:tc>
        <w:tc>
          <w:tcPr>
            <w:tcW w:w="1417" w:type="dxa"/>
          </w:tcPr>
          <w:p w:rsidR="005C4EA8" w:rsidRPr="005C4EA8" w:rsidRDefault="005C4EA8" w:rsidP="005C4EA8">
            <w:pPr>
              <w:jc w:val="both"/>
              <w:rPr>
                <w:sz w:val="24"/>
                <w:szCs w:val="24"/>
              </w:rPr>
            </w:pPr>
            <w:r w:rsidRPr="005C4EA8">
              <w:rPr>
                <w:sz w:val="24"/>
                <w:szCs w:val="24"/>
              </w:rPr>
              <w:lastRenderedPageBreak/>
              <w:t>В процессе уроков</w:t>
            </w:r>
          </w:p>
        </w:tc>
        <w:tc>
          <w:tcPr>
            <w:tcW w:w="5495" w:type="dxa"/>
          </w:tcPr>
          <w:p w:rsidR="005C4EA8" w:rsidRPr="005C4EA8" w:rsidRDefault="005C4EA8" w:rsidP="005C4EA8">
            <w:pPr>
              <w:jc w:val="both"/>
              <w:rPr>
                <w:color w:val="000000"/>
                <w:sz w:val="24"/>
                <w:szCs w:val="24"/>
              </w:rPr>
            </w:pPr>
            <w:r w:rsidRPr="005C4EA8">
              <w:rPr>
                <w:color w:val="000000"/>
                <w:sz w:val="24"/>
                <w:szCs w:val="24"/>
              </w:rPr>
              <w:t>Подбирают и анализируют необходимый материал для презентации, доклада, выступления и сообщения с использованием материала учебника и Интернета.</w:t>
            </w:r>
          </w:p>
          <w:p w:rsidR="005C4EA8" w:rsidRPr="005C4EA8" w:rsidRDefault="005C4EA8" w:rsidP="005C4EA8">
            <w:pPr>
              <w:jc w:val="both"/>
              <w:rPr>
                <w:color w:val="000000"/>
                <w:sz w:val="24"/>
                <w:szCs w:val="24"/>
              </w:rPr>
            </w:pPr>
            <w:r w:rsidRPr="005C4EA8">
              <w:rPr>
                <w:i/>
                <w:color w:val="000000"/>
                <w:sz w:val="24"/>
                <w:szCs w:val="24"/>
              </w:rPr>
              <w:t>Физическая культура и профессиональная деятельность человека:</w:t>
            </w:r>
          </w:p>
          <w:p w:rsidR="005C4EA8" w:rsidRPr="005C4EA8" w:rsidRDefault="005C4EA8" w:rsidP="005C4EA8">
            <w:pPr>
              <w:jc w:val="both"/>
              <w:rPr>
                <w:color w:val="000000"/>
                <w:sz w:val="24"/>
                <w:szCs w:val="24"/>
              </w:rPr>
            </w:pPr>
            <w:r w:rsidRPr="005C4EA8">
              <w:rPr>
                <w:color w:val="000000"/>
                <w:sz w:val="24"/>
                <w:szCs w:val="24"/>
              </w:rPr>
              <w:t>— знакомятся с понятием «прикладно - ориентированная физическая культура», её целью и задачами, современными направлениями, формами организации;</w:t>
            </w:r>
          </w:p>
          <w:p w:rsidR="005C4EA8" w:rsidRPr="005C4EA8" w:rsidRDefault="005C4EA8" w:rsidP="005C4EA8">
            <w:pPr>
              <w:jc w:val="both"/>
              <w:rPr>
                <w:color w:val="000000"/>
                <w:sz w:val="24"/>
                <w:szCs w:val="24"/>
              </w:rPr>
            </w:pPr>
            <w:r w:rsidRPr="005C4EA8">
              <w:rPr>
                <w:color w:val="000000"/>
                <w:sz w:val="24"/>
                <w:szCs w:val="24"/>
              </w:rPr>
              <w:t>— обсуждают информацию учителя о роли и значении профессионально – прикладной физической подготовки в системе общего среднего и профессионального образования;</w:t>
            </w:r>
          </w:p>
          <w:p w:rsidR="005C4EA8" w:rsidRPr="005C4EA8" w:rsidRDefault="005C4EA8" w:rsidP="005C4EA8">
            <w:pPr>
              <w:jc w:val="both"/>
              <w:rPr>
                <w:color w:val="000000"/>
                <w:sz w:val="24"/>
                <w:szCs w:val="24"/>
              </w:rPr>
            </w:pPr>
            <w:r w:rsidRPr="005C4EA8">
              <w:rPr>
                <w:color w:val="000000"/>
                <w:sz w:val="24"/>
                <w:szCs w:val="24"/>
              </w:rPr>
              <w:t>— рассматривают примеры её связи с содержанием предполагаемой будущей профессии;</w:t>
            </w:r>
          </w:p>
          <w:p w:rsidR="005C4EA8" w:rsidRPr="005C4EA8" w:rsidRDefault="005C4EA8" w:rsidP="005C4EA8">
            <w:pPr>
              <w:jc w:val="both"/>
              <w:rPr>
                <w:color w:val="000000"/>
                <w:sz w:val="24"/>
                <w:szCs w:val="24"/>
              </w:rPr>
            </w:pPr>
            <w:r w:rsidRPr="005C4EA8">
              <w:rPr>
                <w:color w:val="000000"/>
                <w:sz w:val="24"/>
                <w:szCs w:val="24"/>
              </w:rPr>
              <w:t xml:space="preserve">— рассматривают вопросы организации и содержания занятий профессионально - прикладной физической культурой в режиме профессиональной деятельности, их роль в </w:t>
            </w:r>
            <w:r w:rsidRPr="005C4EA8">
              <w:rPr>
                <w:color w:val="000000"/>
                <w:sz w:val="24"/>
                <w:szCs w:val="24"/>
              </w:rPr>
              <w:lastRenderedPageBreak/>
              <w:t>оптимизации работоспособности и профилактики профессиональных заболеваний.</w:t>
            </w:r>
          </w:p>
          <w:p w:rsidR="005C4EA8" w:rsidRPr="005C4EA8" w:rsidRDefault="005C4EA8" w:rsidP="005C4EA8">
            <w:pPr>
              <w:jc w:val="both"/>
              <w:rPr>
                <w:color w:val="000000"/>
                <w:sz w:val="24"/>
                <w:szCs w:val="24"/>
              </w:rPr>
            </w:pPr>
            <w:r w:rsidRPr="005C4EA8">
              <w:rPr>
                <w:i/>
                <w:color w:val="000000"/>
                <w:sz w:val="24"/>
                <w:szCs w:val="24"/>
              </w:rPr>
              <w:t>Определение индивидуального расхода энергии:</w:t>
            </w:r>
          </w:p>
          <w:p w:rsidR="005C4EA8" w:rsidRPr="005C4EA8" w:rsidRDefault="005C4EA8" w:rsidP="005C4EA8">
            <w:pPr>
              <w:jc w:val="both"/>
              <w:rPr>
                <w:color w:val="000000"/>
                <w:sz w:val="24"/>
                <w:szCs w:val="24"/>
              </w:rPr>
            </w:pPr>
            <w:r w:rsidRPr="005C4EA8">
              <w:rPr>
                <w:color w:val="000000"/>
                <w:sz w:val="24"/>
                <w:szCs w:val="24"/>
              </w:rPr>
              <w:t>— разрабатывают индивидуальную таблицу суточного расхода энергии;</w:t>
            </w:r>
          </w:p>
          <w:p w:rsidR="005C4EA8" w:rsidRPr="005C4EA8" w:rsidRDefault="005C4EA8" w:rsidP="005C4EA8">
            <w:pPr>
              <w:jc w:val="both"/>
              <w:rPr>
                <w:color w:val="000000"/>
                <w:sz w:val="24"/>
                <w:szCs w:val="24"/>
              </w:rPr>
            </w:pPr>
            <w:r w:rsidRPr="005C4EA8">
              <w:rPr>
                <w:color w:val="000000"/>
                <w:sz w:val="24"/>
                <w:szCs w:val="24"/>
              </w:rPr>
              <w:t>— рассчитывают суточный расход энергии исходя из содержания, индивидуального режима дня и сопоставляют его со стандартными показателями энерготрат;</w:t>
            </w:r>
          </w:p>
          <w:p w:rsidR="005C4EA8" w:rsidRPr="005C4EA8" w:rsidRDefault="005C4EA8" w:rsidP="005C4EA8">
            <w:pPr>
              <w:jc w:val="both"/>
              <w:rPr>
                <w:color w:val="000000"/>
                <w:sz w:val="24"/>
                <w:szCs w:val="24"/>
              </w:rPr>
            </w:pPr>
            <w:r w:rsidRPr="005C4EA8">
              <w:rPr>
                <w:color w:val="000000"/>
                <w:sz w:val="24"/>
                <w:szCs w:val="24"/>
              </w:rPr>
              <w:t>— рассчитывают индивидуальный расход энергии в недельном учебном цикле, соотносят его с требованиями должного объёма двигательной активности.</w:t>
            </w:r>
          </w:p>
          <w:p w:rsidR="005C4EA8" w:rsidRPr="005C4EA8" w:rsidRDefault="005C4EA8" w:rsidP="005C4EA8">
            <w:pPr>
              <w:jc w:val="both"/>
              <w:rPr>
                <w:color w:val="000000"/>
                <w:sz w:val="24"/>
                <w:szCs w:val="24"/>
              </w:rPr>
            </w:pPr>
            <w:r w:rsidRPr="005C4EA8">
              <w:rPr>
                <w:i/>
                <w:color w:val="000000"/>
                <w:sz w:val="24"/>
                <w:szCs w:val="24"/>
              </w:rPr>
              <w:t>Физическая культура и продолжительность жизни человека:</w:t>
            </w:r>
          </w:p>
          <w:p w:rsidR="005C4EA8" w:rsidRPr="005C4EA8" w:rsidRDefault="005C4EA8" w:rsidP="005C4EA8">
            <w:pPr>
              <w:jc w:val="both"/>
              <w:rPr>
                <w:color w:val="000000"/>
                <w:sz w:val="24"/>
                <w:szCs w:val="24"/>
              </w:rPr>
            </w:pPr>
            <w:r w:rsidRPr="005C4EA8">
              <w:rPr>
                <w:color w:val="000000"/>
                <w:sz w:val="24"/>
                <w:szCs w:val="24"/>
              </w:rPr>
              <w:t>— влияние занятий физической культурой на физическое состояние человека в разные возрастные периоды;</w:t>
            </w:r>
          </w:p>
          <w:p w:rsidR="005C4EA8" w:rsidRPr="005C4EA8" w:rsidRDefault="005C4EA8" w:rsidP="005C4EA8">
            <w:pPr>
              <w:jc w:val="both"/>
              <w:rPr>
                <w:color w:val="000000"/>
                <w:sz w:val="24"/>
                <w:szCs w:val="24"/>
              </w:rPr>
            </w:pPr>
            <w:r w:rsidRPr="005C4EA8">
              <w:rPr>
                <w:color w:val="000000"/>
                <w:sz w:val="24"/>
                <w:szCs w:val="24"/>
              </w:rPr>
              <w:t>— влияние занятий физической культурой на продолжительность жизни современного человека;</w:t>
            </w:r>
          </w:p>
          <w:p w:rsidR="005C4EA8" w:rsidRPr="005C4EA8" w:rsidRDefault="005C4EA8" w:rsidP="005C4EA8">
            <w:pPr>
              <w:jc w:val="both"/>
              <w:rPr>
                <w:color w:val="000000"/>
                <w:sz w:val="24"/>
                <w:szCs w:val="24"/>
              </w:rPr>
            </w:pPr>
            <w:r w:rsidRPr="005C4EA8">
              <w:rPr>
                <w:color w:val="000000"/>
                <w:sz w:val="24"/>
                <w:szCs w:val="24"/>
              </w:rPr>
              <w:t>— измерения биологического возраста в процессе организации и проведения самостоятельных занятий</w:t>
            </w:r>
            <w:r w:rsidRPr="005C4EA8">
              <w:rPr>
                <w:color w:val="000000"/>
                <w:sz w:val="24"/>
                <w:szCs w:val="24"/>
              </w:rPr>
              <w:br/>
              <w:t>оздоровительной физической культурой;</w:t>
            </w:r>
          </w:p>
          <w:p w:rsidR="005C4EA8" w:rsidRPr="005C4EA8" w:rsidRDefault="005C4EA8" w:rsidP="005C4EA8">
            <w:pPr>
              <w:jc w:val="both"/>
              <w:rPr>
                <w:color w:val="000000"/>
                <w:sz w:val="24"/>
                <w:szCs w:val="24"/>
              </w:rPr>
            </w:pPr>
            <w:r w:rsidRPr="005C4EA8">
              <w:rPr>
                <w:color w:val="000000"/>
                <w:sz w:val="24"/>
                <w:szCs w:val="24"/>
              </w:rPr>
              <w:t>— анализируют литературные источники, готовят сообщения, обосновывают личные взгляды и представления по рассматриваемым вопросам;</w:t>
            </w:r>
          </w:p>
          <w:p w:rsidR="005C4EA8" w:rsidRPr="005C4EA8" w:rsidRDefault="005C4EA8" w:rsidP="005C4EA8">
            <w:pPr>
              <w:jc w:val="both"/>
              <w:rPr>
                <w:color w:val="000000"/>
                <w:sz w:val="24"/>
                <w:szCs w:val="24"/>
              </w:rPr>
            </w:pPr>
            <w:r w:rsidRPr="005C4EA8">
              <w:rPr>
                <w:color w:val="000000"/>
                <w:sz w:val="24"/>
                <w:szCs w:val="24"/>
              </w:rPr>
              <w:t>— делают сообщения, отвечают на вопросы, отстаивая свою точку зрения.</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lastRenderedPageBreak/>
              <w:t>1.3</w:t>
            </w:r>
          </w:p>
        </w:tc>
        <w:tc>
          <w:tcPr>
            <w:tcW w:w="2577" w:type="dxa"/>
          </w:tcPr>
          <w:p w:rsidR="005C4EA8" w:rsidRPr="005C4EA8" w:rsidRDefault="005C4EA8" w:rsidP="005C4EA8">
            <w:pPr>
              <w:rPr>
                <w:b/>
                <w:bCs/>
                <w:i/>
                <w:iCs/>
                <w:color w:val="000000"/>
                <w:sz w:val="24"/>
                <w:szCs w:val="24"/>
              </w:rPr>
            </w:pPr>
            <w:r w:rsidRPr="005C4EA8">
              <w:rPr>
                <w:b/>
                <w:bCs/>
                <w:i/>
                <w:iCs/>
                <w:color w:val="000000"/>
                <w:sz w:val="24"/>
                <w:szCs w:val="24"/>
              </w:rPr>
              <w:t xml:space="preserve">Профилактика травматизма и оказание перовой помощи во время занятий физической культурой.  </w:t>
            </w:r>
          </w:p>
          <w:p w:rsidR="005C4EA8" w:rsidRPr="005C4EA8" w:rsidRDefault="005C4EA8" w:rsidP="005C4EA8">
            <w:pPr>
              <w:rPr>
                <w:color w:val="000000"/>
                <w:sz w:val="24"/>
                <w:szCs w:val="24"/>
                <w:highlight w:val="yellow"/>
              </w:rPr>
            </w:pPr>
            <w:r w:rsidRPr="005C4EA8">
              <w:rPr>
                <w:color w:val="000000"/>
                <w:sz w:val="24"/>
                <w:szCs w:val="24"/>
              </w:rPr>
              <w:t>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495" w:type="dxa"/>
          </w:tcPr>
          <w:p w:rsidR="005C4EA8" w:rsidRPr="005C4EA8" w:rsidRDefault="005C4EA8" w:rsidP="005C4EA8">
            <w:pPr>
              <w:jc w:val="both"/>
              <w:rPr>
                <w:color w:val="000000"/>
                <w:sz w:val="24"/>
                <w:szCs w:val="24"/>
              </w:rPr>
            </w:pPr>
            <w:r w:rsidRPr="005C4EA8">
              <w:rPr>
                <w:color w:val="000000"/>
                <w:sz w:val="24"/>
                <w:szCs w:val="24"/>
              </w:rPr>
              <w:t xml:space="preserve">Информация учителя; использование материала учебника и Интернета, видеороликов и дополнительных литературных источников. </w:t>
            </w:r>
          </w:p>
          <w:p w:rsidR="005C4EA8" w:rsidRPr="005C4EA8" w:rsidRDefault="005C4EA8" w:rsidP="005C4EA8">
            <w:pPr>
              <w:jc w:val="both"/>
              <w:rPr>
                <w:color w:val="000000"/>
                <w:sz w:val="24"/>
                <w:szCs w:val="24"/>
              </w:rPr>
            </w:pPr>
            <w:r w:rsidRPr="005C4EA8">
              <w:rPr>
                <w:i/>
                <w:color w:val="000000"/>
                <w:sz w:val="24"/>
                <w:szCs w:val="24"/>
              </w:rPr>
              <w:t>Профилактика травматизма во время самостоятельных занятий оздоровительной физической культурой и спортом:</w:t>
            </w:r>
          </w:p>
          <w:p w:rsidR="005C4EA8" w:rsidRPr="005C4EA8" w:rsidRDefault="005C4EA8" w:rsidP="005C4EA8">
            <w:pPr>
              <w:jc w:val="both"/>
              <w:rPr>
                <w:color w:val="000000"/>
                <w:sz w:val="24"/>
                <w:szCs w:val="24"/>
              </w:rPr>
            </w:pPr>
            <w:r w:rsidRPr="005C4EA8">
              <w:rPr>
                <w:color w:val="000000"/>
                <w:sz w:val="24"/>
                <w:szCs w:val="24"/>
              </w:rPr>
              <w:t>— знакомятся с информацией учителя об основных причинах возникновения травм на занятиях физической культурой и спортом;</w:t>
            </w:r>
          </w:p>
          <w:p w:rsidR="005C4EA8" w:rsidRPr="005C4EA8" w:rsidRDefault="005C4EA8" w:rsidP="005C4EA8">
            <w:pPr>
              <w:jc w:val="both"/>
              <w:rPr>
                <w:color w:val="000000"/>
                <w:sz w:val="24"/>
                <w:szCs w:val="24"/>
              </w:rPr>
            </w:pPr>
            <w:r w:rsidRPr="005C4EA8">
              <w:rPr>
                <w:color w:val="000000"/>
                <w:sz w:val="24"/>
                <w:szCs w:val="24"/>
              </w:rPr>
              <w:t>— обсуждают и анализируют примеры из личного опыта возникновения травм, предлагают возможные способы их предупреждения;</w:t>
            </w:r>
          </w:p>
          <w:p w:rsidR="005C4EA8" w:rsidRPr="005C4EA8" w:rsidRDefault="005C4EA8" w:rsidP="005C4EA8">
            <w:pPr>
              <w:jc w:val="both"/>
              <w:rPr>
                <w:color w:val="000000"/>
                <w:sz w:val="24"/>
                <w:szCs w:val="24"/>
              </w:rPr>
            </w:pPr>
            <w:r w:rsidRPr="005C4EA8">
              <w:rPr>
                <w:color w:val="000000"/>
                <w:sz w:val="24"/>
                <w:szCs w:val="24"/>
              </w:rPr>
              <w:t xml:space="preserve">— обсуждают общие правила профилактики травматизма и целесообразность их выполнения во время самостоятельных занятий физической культурой и спортом. </w:t>
            </w:r>
          </w:p>
          <w:p w:rsidR="005C4EA8" w:rsidRPr="005C4EA8" w:rsidRDefault="005C4EA8" w:rsidP="005C4EA8">
            <w:pPr>
              <w:jc w:val="both"/>
              <w:rPr>
                <w:color w:val="000000"/>
                <w:sz w:val="24"/>
                <w:szCs w:val="24"/>
              </w:rPr>
            </w:pPr>
            <w:r w:rsidRPr="005C4EA8">
              <w:rPr>
                <w:i/>
                <w:color w:val="000000"/>
                <w:sz w:val="24"/>
                <w:szCs w:val="24"/>
              </w:rPr>
              <w:t>Оказание первой помощи при ушибах</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знакомятся с видами ушибов и выявляют их характерные признаки;</w:t>
            </w:r>
          </w:p>
          <w:p w:rsidR="005C4EA8" w:rsidRPr="005C4EA8" w:rsidRDefault="005C4EA8" w:rsidP="005C4EA8">
            <w:pPr>
              <w:jc w:val="both"/>
              <w:rPr>
                <w:color w:val="000000"/>
                <w:sz w:val="24"/>
                <w:szCs w:val="24"/>
              </w:rPr>
            </w:pPr>
            <w:r w:rsidRPr="005C4EA8">
              <w:rPr>
                <w:color w:val="000000"/>
                <w:sz w:val="24"/>
                <w:szCs w:val="24"/>
              </w:rPr>
              <w:t>— знакомятся с общими правилами оказания первой помощи при ушибах;</w:t>
            </w:r>
          </w:p>
          <w:p w:rsidR="005C4EA8" w:rsidRPr="005C4EA8" w:rsidRDefault="005C4EA8" w:rsidP="005C4EA8">
            <w:pPr>
              <w:jc w:val="both"/>
              <w:rPr>
                <w:color w:val="000000"/>
                <w:sz w:val="24"/>
                <w:szCs w:val="24"/>
              </w:rPr>
            </w:pPr>
            <w:r w:rsidRPr="005C4EA8">
              <w:rPr>
                <w:color w:val="000000"/>
                <w:sz w:val="24"/>
                <w:szCs w:val="24"/>
              </w:rPr>
              <w:t>— разучивают и тренируются в выполнении необходимых действий, (работа в группах) по оказанию первой помощи при ушибах определённой части тела: носа, головы, живота, сотрясения мозга.</w:t>
            </w:r>
          </w:p>
          <w:p w:rsidR="005C4EA8" w:rsidRPr="005C4EA8" w:rsidRDefault="005C4EA8" w:rsidP="005C4EA8">
            <w:pPr>
              <w:jc w:val="both"/>
              <w:rPr>
                <w:color w:val="000000"/>
                <w:sz w:val="24"/>
                <w:szCs w:val="24"/>
              </w:rPr>
            </w:pPr>
            <w:r w:rsidRPr="005C4EA8">
              <w:rPr>
                <w:i/>
                <w:color w:val="000000"/>
                <w:sz w:val="24"/>
                <w:szCs w:val="24"/>
              </w:rPr>
              <w:lastRenderedPageBreak/>
              <w:t>Оказание первой помощи при вывихах и переломах:</w:t>
            </w:r>
          </w:p>
          <w:p w:rsidR="005C4EA8" w:rsidRPr="005C4EA8" w:rsidRDefault="005C4EA8" w:rsidP="005C4EA8">
            <w:pPr>
              <w:jc w:val="both"/>
              <w:rPr>
                <w:color w:val="000000"/>
                <w:sz w:val="24"/>
                <w:szCs w:val="24"/>
              </w:rPr>
            </w:pPr>
            <w:r w:rsidRPr="005C4EA8">
              <w:rPr>
                <w:color w:val="000000"/>
                <w:sz w:val="24"/>
                <w:szCs w:val="24"/>
              </w:rPr>
              <w:t>— знакомятся с видами переломов и вывихов и выявляют их характерные признаки;</w:t>
            </w:r>
          </w:p>
          <w:p w:rsidR="005C4EA8" w:rsidRPr="005C4EA8" w:rsidRDefault="005C4EA8" w:rsidP="005C4EA8">
            <w:pPr>
              <w:jc w:val="both"/>
              <w:rPr>
                <w:color w:val="000000"/>
                <w:sz w:val="24"/>
                <w:szCs w:val="24"/>
              </w:rPr>
            </w:pPr>
            <w:r w:rsidRPr="005C4EA8">
              <w:rPr>
                <w:color w:val="000000"/>
                <w:sz w:val="24"/>
                <w:szCs w:val="24"/>
              </w:rPr>
              <w:t>— знакомятся с общими правилами оказания первой помощи при вывихах и переломах;</w:t>
            </w:r>
          </w:p>
          <w:p w:rsidR="005C4EA8" w:rsidRPr="005C4EA8" w:rsidRDefault="005C4EA8" w:rsidP="005C4EA8">
            <w:pPr>
              <w:jc w:val="both"/>
              <w:rPr>
                <w:color w:val="000000"/>
                <w:sz w:val="24"/>
                <w:szCs w:val="24"/>
              </w:rPr>
            </w:pPr>
            <w:r w:rsidRPr="005C4EA8">
              <w:rPr>
                <w:color w:val="000000"/>
                <w:sz w:val="24"/>
                <w:szCs w:val="24"/>
              </w:rPr>
              <w:t>— разучивают и тренируются в выполнении необходимых действий, (работа в группах) по оказанию первой помощи при переломах конкретной части тела: бедра; голени; плеча и предплечья; вывиха ключицы и кисти.</w:t>
            </w:r>
          </w:p>
          <w:p w:rsidR="005C4EA8" w:rsidRPr="005C4EA8" w:rsidRDefault="005C4EA8" w:rsidP="005C4EA8">
            <w:pPr>
              <w:jc w:val="both"/>
              <w:rPr>
                <w:color w:val="000000"/>
                <w:sz w:val="24"/>
                <w:szCs w:val="24"/>
              </w:rPr>
            </w:pPr>
            <w:r w:rsidRPr="005C4EA8">
              <w:rPr>
                <w:i/>
                <w:color w:val="000000"/>
                <w:sz w:val="24"/>
                <w:szCs w:val="24"/>
              </w:rPr>
              <w:t>Оказание первой помощи при обморожении, солнечном и тепловом ударах:</w:t>
            </w:r>
          </w:p>
          <w:p w:rsidR="005C4EA8" w:rsidRPr="005C4EA8" w:rsidRDefault="005C4EA8" w:rsidP="005C4EA8">
            <w:pPr>
              <w:jc w:val="both"/>
              <w:rPr>
                <w:color w:val="000000"/>
                <w:sz w:val="24"/>
                <w:szCs w:val="24"/>
              </w:rPr>
            </w:pPr>
            <w:r w:rsidRPr="005C4EA8">
              <w:rPr>
                <w:color w:val="000000"/>
                <w:sz w:val="24"/>
                <w:szCs w:val="24"/>
              </w:rPr>
              <w:t>— знакомятся с видами обморожения, проявлениями солнечного и теплового ударов;</w:t>
            </w:r>
          </w:p>
          <w:p w:rsidR="005C4EA8" w:rsidRPr="005C4EA8" w:rsidRDefault="005C4EA8" w:rsidP="005C4EA8">
            <w:pPr>
              <w:jc w:val="both"/>
              <w:rPr>
                <w:color w:val="000000"/>
                <w:sz w:val="24"/>
                <w:szCs w:val="24"/>
              </w:rPr>
            </w:pPr>
            <w:r w:rsidRPr="005C4EA8">
              <w:rPr>
                <w:color w:val="000000"/>
                <w:sz w:val="24"/>
                <w:szCs w:val="24"/>
              </w:rPr>
              <w:t>— знакомятся с общими правилами оказания первой помощи при обморожении, солнечном и тепловом ударах;</w:t>
            </w:r>
          </w:p>
          <w:p w:rsidR="005C4EA8" w:rsidRPr="005C4EA8" w:rsidRDefault="005C4EA8" w:rsidP="005C4EA8">
            <w:pPr>
              <w:jc w:val="both"/>
              <w:rPr>
                <w:color w:val="000000"/>
                <w:sz w:val="24"/>
                <w:szCs w:val="24"/>
              </w:rPr>
            </w:pPr>
            <w:r w:rsidRPr="005C4EA8">
              <w:rPr>
                <w:color w:val="000000"/>
                <w:sz w:val="24"/>
                <w:szCs w:val="24"/>
              </w:rPr>
              <w:t>— разучивают и тренируются в выполнении необходимых действий, (работа в группах)  по оказанию первой помощи при определённых видах обморожения, солнечном и тепловом ударах.</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tabs>
                <w:tab w:val="left" w:pos="992"/>
              </w:tabs>
              <w:jc w:val="both"/>
              <w:rPr>
                <w:sz w:val="24"/>
                <w:szCs w:val="24"/>
                <w:lang w:val="en-US"/>
              </w:rPr>
            </w:pPr>
            <w:r w:rsidRPr="005C4EA8">
              <w:rPr>
                <w:b/>
                <w:sz w:val="24"/>
                <w:szCs w:val="24"/>
              </w:rPr>
              <w:t xml:space="preserve">Раздел 2. </w:t>
            </w:r>
            <w:r w:rsidRPr="005C4EA8">
              <w:rPr>
                <w:b/>
                <w:bCs/>
                <w:i/>
                <w:iCs/>
                <w:color w:val="000000"/>
                <w:sz w:val="24"/>
                <w:szCs w:val="24"/>
              </w:rPr>
              <w:t>Способы самостоятельной деятельности.</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t>2.1</w:t>
            </w:r>
          </w:p>
        </w:tc>
        <w:tc>
          <w:tcPr>
            <w:tcW w:w="2577" w:type="dxa"/>
          </w:tcPr>
          <w:p w:rsidR="005C4EA8" w:rsidRPr="005C4EA8" w:rsidRDefault="005C4EA8" w:rsidP="005C4EA8">
            <w:pPr>
              <w:rPr>
                <w:color w:val="000000"/>
                <w:sz w:val="24"/>
                <w:szCs w:val="24"/>
              </w:rPr>
            </w:pPr>
            <w:r w:rsidRPr="005C4EA8">
              <w:rPr>
                <w:b/>
                <w:bCs/>
                <w:i/>
                <w:iCs/>
                <w:color w:val="000000"/>
                <w:sz w:val="24"/>
                <w:szCs w:val="24"/>
              </w:rPr>
              <w:t>Современные оздоровительные методы и процедуры в режиме здорового образа жизни.</w:t>
            </w:r>
            <w:r w:rsidRPr="005C4EA8">
              <w:rPr>
                <w:color w:val="000000"/>
                <w:sz w:val="24"/>
                <w:szCs w:val="24"/>
              </w:rPr>
              <w:t xml:space="preserve"> 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Банные процедуры, их назначение и правила проведения, основные способы парения.</w:t>
            </w:r>
          </w:p>
          <w:p w:rsidR="005C4EA8" w:rsidRPr="005C4EA8" w:rsidRDefault="005C4EA8" w:rsidP="005C4EA8">
            <w:pPr>
              <w:jc w:val="both"/>
              <w:rPr>
                <w:sz w:val="24"/>
                <w:szCs w:val="24"/>
              </w:rPr>
            </w:pP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495" w:type="dxa"/>
          </w:tcPr>
          <w:p w:rsidR="005C4EA8" w:rsidRPr="005C4EA8" w:rsidRDefault="005C4EA8" w:rsidP="005C4EA8">
            <w:pPr>
              <w:jc w:val="both"/>
              <w:rPr>
                <w:color w:val="000000"/>
                <w:sz w:val="24"/>
                <w:szCs w:val="24"/>
              </w:rPr>
            </w:pPr>
            <w:r w:rsidRPr="005C4EA8">
              <w:rPr>
                <w:color w:val="000000"/>
                <w:sz w:val="24"/>
                <w:szCs w:val="24"/>
              </w:rPr>
              <w:t xml:space="preserve">Информация учителя; использование материала учебника и Интернета, видеороликов и дополнительных литературных источников. </w:t>
            </w:r>
          </w:p>
          <w:p w:rsidR="005C4EA8" w:rsidRPr="005C4EA8" w:rsidRDefault="005C4EA8" w:rsidP="005C4EA8">
            <w:pPr>
              <w:jc w:val="both"/>
              <w:rPr>
                <w:color w:val="000000"/>
                <w:sz w:val="24"/>
                <w:szCs w:val="24"/>
              </w:rPr>
            </w:pPr>
            <w:r w:rsidRPr="005C4EA8">
              <w:rPr>
                <w:i/>
                <w:color w:val="000000"/>
                <w:sz w:val="24"/>
                <w:szCs w:val="24"/>
              </w:rPr>
              <w:t>Релаксация в системной организации мероприятий здорового образа жизни:</w:t>
            </w:r>
          </w:p>
          <w:p w:rsidR="005C4EA8" w:rsidRPr="005C4EA8" w:rsidRDefault="005C4EA8" w:rsidP="005C4EA8">
            <w:pPr>
              <w:jc w:val="both"/>
              <w:rPr>
                <w:color w:val="000000"/>
                <w:sz w:val="24"/>
                <w:szCs w:val="24"/>
              </w:rPr>
            </w:pPr>
            <w:r w:rsidRPr="005C4EA8">
              <w:rPr>
                <w:color w:val="000000"/>
                <w:sz w:val="24"/>
                <w:szCs w:val="24"/>
              </w:rPr>
              <w:t>— знакомятся с понятием «релаксация», её оздоровительной и профилактической направленностью, основными методами и процедурами;</w:t>
            </w:r>
          </w:p>
          <w:p w:rsidR="005C4EA8" w:rsidRPr="005C4EA8" w:rsidRDefault="005C4EA8" w:rsidP="005C4EA8">
            <w:pPr>
              <w:jc w:val="both"/>
              <w:rPr>
                <w:color w:val="000000"/>
                <w:sz w:val="24"/>
                <w:szCs w:val="24"/>
              </w:rPr>
            </w:pPr>
            <w:r w:rsidRPr="005C4EA8">
              <w:rPr>
                <w:color w:val="000000"/>
                <w:sz w:val="24"/>
                <w:szCs w:val="24"/>
              </w:rPr>
              <w:t>— знакомятся с методом аутогенной тренировки, обсуждают его оздоровительную и профилактическую направленность, правила организации и проведения;</w:t>
            </w:r>
          </w:p>
          <w:p w:rsidR="005C4EA8" w:rsidRPr="005C4EA8" w:rsidRDefault="005C4EA8" w:rsidP="005C4EA8">
            <w:pPr>
              <w:jc w:val="both"/>
              <w:rPr>
                <w:color w:val="000000"/>
                <w:sz w:val="24"/>
                <w:szCs w:val="24"/>
              </w:rPr>
            </w:pPr>
            <w:r w:rsidRPr="005C4EA8">
              <w:rPr>
                <w:color w:val="000000"/>
                <w:sz w:val="24"/>
                <w:szCs w:val="24"/>
              </w:rPr>
              <w:t>— разучивают текстовки аутогенной тренировки и упражняются в проведении её сеансов разной направленности;</w:t>
            </w:r>
          </w:p>
          <w:p w:rsidR="005C4EA8" w:rsidRPr="005C4EA8" w:rsidRDefault="005C4EA8" w:rsidP="005C4EA8">
            <w:pPr>
              <w:jc w:val="both"/>
              <w:rPr>
                <w:color w:val="000000"/>
                <w:sz w:val="24"/>
                <w:szCs w:val="24"/>
              </w:rPr>
            </w:pPr>
            <w:r w:rsidRPr="005C4EA8">
              <w:rPr>
                <w:color w:val="000000"/>
                <w:sz w:val="24"/>
                <w:szCs w:val="24"/>
              </w:rPr>
              <w:t>— знакомятся с сеансом дыхательной гимнастики, её оздоровительной и профилактической направленностью, правилами организации и проведения;</w:t>
            </w:r>
          </w:p>
          <w:p w:rsidR="005C4EA8" w:rsidRPr="005C4EA8" w:rsidRDefault="005C4EA8" w:rsidP="005C4EA8">
            <w:pPr>
              <w:jc w:val="both"/>
              <w:rPr>
                <w:color w:val="000000"/>
                <w:sz w:val="24"/>
                <w:szCs w:val="24"/>
              </w:rPr>
            </w:pPr>
            <w:r w:rsidRPr="005C4EA8">
              <w:rPr>
                <w:color w:val="000000"/>
                <w:sz w:val="24"/>
                <w:szCs w:val="24"/>
              </w:rPr>
              <w:t>— разучивают дыхательные упражнения, контролируют технику выполнения друг у друга, находят ошибки и предлагают способы их устранения;</w:t>
            </w:r>
          </w:p>
          <w:p w:rsidR="005C4EA8" w:rsidRPr="005C4EA8" w:rsidRDefault="005C4EA8" w:rsidP="005C4EA8">
            <w:pPr>
              <w:jc w:val="both"/>
              <w:rPr>
                <w:color w:val="000000"/>
                <w:sz w:val="24"/>
                <w:szCs w:val="24"/>
              </w:rPr>
            </w:pPr>
            <w:r w:rsidRPr="005C4EA8">
              <w:rPr>
                <w:color w:val="000000"/>
                <w:sz w:val="24"/>
                <w:szCs w:val="24"/>
              </w:rPr>
              <w:t xml:space="preserve">— выполняют сеансы дыхательной гимнастики и обсуждают с одноклассниками состояния, которые они вызывают. </w:t>
            </w:r>
          </w:p>
          <w:p w:rsidR="005C4EA8" w:rsidRPr="005C4EA8" w:rsidRDefault="005C4EA8" w:rsidP="005C4EA8">
            <w:pPr>
              <w:jc w:val="both"/>
              <w:rPr>
                <w:color w:val="000000"/>
                <w:sz w:val="24"/>
                <w:szCs w:val="24"/>
              </w:rPr>
            </w:pPr>
            <w:r w:rsidRPr="005C4EA8">
              <w:rPr>
                <w:i/>
                <w:color w:val="000000"/>
                <w:sz w:val="24"/>
                <w:szCs w:val="24"/>
              </w:rPr>
              <w:t>Методы и приёмы самомассажа в системе занятий кондиционной тренировкой:</w:t>
            </w:r>
          </w:p>
          <w:p w:rsidR="005C4EA8" w:rsidRPr="005C4EA8" w:rsidRDefault="005C4EA8" w:rsidP="005C4EA8">
            <w:pPr>
              <w:jc w:val="both"/>
              <w:rPr>
                <w:color w:val="000000"/>
                <w:sz w:val="24"/>
                <w:szCs w:val="24"/>
              </w:rPr>
            </w:pPr>
            <w:r w:rsidRPr="005C4EA8">
              <w:rPr>
                <w:color w:val="000000"/>
                <w:sz w:val="24"/>
                <w:szCs w:val="24"/>
              </w:rPr>
              <w:t>— знакомятся с видами и разновидностями массажа, их оздоровительными свойствами, правилами проведения процедур массажа и гигиеническими требованиями.</w:t>
            </w:r>
          </w:p>
          <w:p w:rsidR="005C4EA8" w:rsidRPr="005C4EA8" w:rsidRDefault="005C4EA8" w:rsidP="005C4EA8">
            <w:pPr>
              <w:jc w:val="both"/>
              <w:rPr>
                <w:color w:val="000000"/>
                <w:sz w:val="24"/>
                <w:szCs w:val="24"/>
              </w:rPr>
            </w:pPr>
            <w:r w:rsidRPr="005C4EA8">
              <w:rPr>
                <w:i/>
                <w:color w:val="000000"/>
                <w:sz w:val="24"/>
                <w:szCs w:val="24"/>
              </w:rPr>
              <w:lastRenderedPageBreak/>
              <w:t>Организация и проведение банных процедур</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знакомятся с информацией учителя об оздоровительных свойствах банных процедур, обсуждают их целесообразность в организации здорового образа жизни;</w:t>
            </w:r>
          </w:p>
          <w:p w:rsidR="005C4EA8" w:rsidRPr="005C4EA8" w:rsidRDefault="005C4EA8" w:rsidP="005C4EA8">
            <w:pPr>
              <w:jc w:val="both"/>
              <w:rPr>
                <w:color w:val="000000"/>
                <w:sz w:val="24"/>
                <w:szCs w:val="24"/>
              </w:rPr>
            </w:pPr>
            <w:r w:rsidRPr="005C4EA8">
              <w:rPr>
                <w:color w:val="000000"/>
                <w:sz w:val="24"/>
                <w:szCs w:val="24"/>
              </w:rPr>
              <w:t>— делятся опытом посещения банных процедур, рассказывают об устройствах парильных комнат, расположениях каменки и пологов, гигиенических требованиях к помещению;</w:t>
            </w:r>
          </w:p>
          <w:p w:rsidR="005C4EA8" w:rsidRPr="005C4EA8" w:rsidRDefault="005C4EA8" w:rsidP="005C4EA8">
            <w:pPr>
              <w:jc w:val="both"/>
              <w:rPr>
                <w:color w:val="000000"/>
                <w:sz w:val="24"/>
                <w:szCs w:val="24"/>
              </w:rPr>
            </w:pPr>
            <w:r w:rsidRPr="005C4EA8">
              <w:rPr>
                <w:color w:val="000000"/>
                <w:sz w:val="24"/>
                <w:szCs w:val="24"/>
              </w:rPr>
              <w:t>— знакомятся с правилами поведения в парильной комнате и подготовке к парению;</w:t>
            </w:r>
          </w:p>
          <w:p w:rsidR="005C4EA8" w:rsidRPr="005C4EA8" w:rsidRDefault="005C4EA8" w:rsidP="005C4EA8">
            <w:pPr>
              <w:jc w:val="both"/>
              <w:rPr>
                <w:color w:val="000000"/>
                <w:sz w:val="24"/>
                <w:szCs w:val="24"/>
              </w:rPr>
            </w:pPr>
            <w:r w:rsidRPr="005C4EA8">
              <w:rPr>
                <w:color w:val="000000"/>
                <w:sz w:val="24"/>
                <w:szCs w:val="24"/>
              </w:rPr>
              <w:t>— анализируют основные этапы парения, их продолжительность и содержательную направленность.</w:t>
            </w:r>
          </w:p>
        </w:tc>
      </w:tr>
      <w:tr w:rsidR="005C4EA8" w:rsidRPr="005C4EA8" w:rsidTr="001B23EF">
        <w:tc>
          <w:tcPr>
            <w:tcW w:w="576" w:type="dxa"/>
          </w:tcPr>
          <w:p w:rsidR="005C4EA8" w:rsidRPr="005C4EA8" w:rsidRDefault="005C4EA8" w:rsidP="005C4EA8">
            <w:pPr>
              <w:jc w:val="both"/>
              <w:rPr>
                <w:sz w:val="24"/>
                <w:szCs w:val="24"/>
              </w:rPr>
            </w:pPr>
            <w:r w:rsidRPr="005C4EA8">
              <w:rPr>
                <w:sz w:val="24"/>
                <w:szCs w:val="24"/>
              </w:rPr>
              <w:lastRenderedPageBreak/>
              <w:t>2.2</w:t>
            </w:r>
          </w:p>
        </w:tc>
        <w:tc>
          <w:tcPr>
            <w:tcW w:w="2577" w:type="dxa"/>
          </w:tcPr>
          <w:p w:rsidR="005C4EA8" w:rsidRPr="005C4EA8" w:rsidRDefault="005C4EA8" w:rsidP="005C4EA8">
            <w:pPr>
              <w:rPr>
                <w:b/>
                <w:bCs/>
                <w:i/>
                <w:iCs/>
                <w:color w:val="000000"/>
                <w:sz w:val="24"/>
                <w:szCs w:val="24"/>
              </w:rPr>
            </w:pPr>
            <w:r w:rsidRPr="005C4EA8">
              <w:rPr>
                <w:b/>
                <w:bCs/>
                <w:i/>
                <w:iCs/>
                <w:color w:val="000000"/>
                <w:sz w:val="24"/>
                <w:szCs w:val="24"/>
              </w:rPr>
              <w:t xml:space="preserve">Самостоятельная подготовка к выполнению нормативных требований комплекса ГТО.  </w:t>
            </w:r>
          </w:p>
          <w:p w:rsidR="005C4EA8" w:rsidRPr="005C4EA8" w:rsidRDefault="005C4EA8" w:rsidP="005C4EA8">
            <w:pPr>
              <w:rPr>
                <w:color w:val="000000"/>
                <w:sz w:val="24"/>
                <w:szCs w:val="24"/>
                <w:highlight w:val="yellow"/>
              </w:rPr>
            </w:pPr>
            <w:r w:rsidRPr="005C4EA8">
              <w:rPr>
                <w:color w:val="000000"/>
                <w:sz w:val="24"/>
                <w:szCs w:val="24"/>
              </w:rPr>
              <w:t>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495" w:type="dxa"/>
          </w:tcPr>
          <w:p w:rsidR="005C4EA8" w:rsidRPr="005C4EA8" w:rsidRDefault="005C4EA8" w:rsidP="005C4EA8">
            <w:pPr>
              <w:jc w:val="both"/>
              <w:rPr>
                <w:color w:val="000000"/>
                <w:sz w:val="24"/>
                <w:szCs w:val="24"/>
              </w:rPr>
            </w:pPr>
            <w:r w:rsidRPr="005C4EA8">
              <w:rPr>
                <w:iCs/>
                <w:color w:val="000000"/>
                <w:sz w:val="24"/>
                <w:szCs w:val="24"/>
              </w:rPr>
              <w:t>И</w:t>
            </w:r>
            <w:r w:rsidRPr="005C4EA8">
              <w:rPr>
                <w:color w:val="000000"/>
                <w:sz w:val="24"/>
                <w:szCs w:val="24"/>
              </w:rPr>
              <w:t xml:space="preserve">нформация учителя; использование материала учебника и Интернета, дополнительных литературных источников. </w:t>
            </w:r>
          </w:p>
          <w:p w:rsidR="005C4EA8" w:rsidRPr="005C4EA8" w:rsidRDefault="005C4EA8" w:rsidP="005C4EA8">
            <w:pPr>
              <w:jc w:val="both"/>
              <w:rPr>
                <w:color w:val="000000"/>
                <w:sz w:val="24"/>
                <w:szCs w:val="24"/>
              </w:rPr>
            </w:pPr>
            <w:r w:rsidRPr="005C4EA8">
              <w:rPr>
                <w:i/>
                <w:color w:val="000000"/>
                <w:sz w:val="24"/>
                <w:szCs w:val="24"/>
              </w:rPr>
              <w:t>Самостоятельная подготовка к выполнению нормативных требований комплекса ГТО</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знакомятся с правилами организации и планирования тренировочных занятий самостоятельной подготовкой, анализируют особенности планирования их содержания и распределения по учебным циклам (четвертям);</w:t>
            </w:r>
          </w:p>
          <w:p w:rsidR="005C4EA8" w:rsidRPr="005C4EA8" w:rsidRDefault="005C4EA8" w:rsidP="005C4EA8">
            <w:pPr>
              <w:jc w:val="both"/>
              <w:rPr>
                <w:color w:val="000000"/>
                <w:sz w:val="24"/>
                <w:szCs w:val="24"/>
              </w:rPr>
            </w:pPr>
            <w:r w:rsidRPr="005C4EA8">
              <w:rPr>
                <w:color w:val="000000"/>
                <w:sz w:val="24"/>
                <w:szCs w:val="24"/>
              </w:rPr>
              <w:t>— знакомятся со способами определения функциональной направленности тренировочных занятий, обсуждают роль и место педагогического контроля в планировании их содержания;</w:t>
            </w:r>
          </w:p>
          <w:p w:rsidR="005C4EA8" w:rsidRPr="005C4EA8" w:rsidRDefault="005C4EA8" w:rsidP="005C4EA8">
            <w:pPr>
              <w:jc w:val="both"/>
              <w:rPr>
                <w:color w:val="000000"/>
                <w:sz w:val="24"/>
                <w:szCs w:val="24"/>
              </w:rPr>
            </w:pPr>
            <w:r w:rsidRPr="005C4EA8">
              <w:rPr>
                <w:color w:val="000000"/>
                <w:sz w:val="24"/>
                <w:szCs w:val="24"/>
              </w:rPr>
              <w:t>— знакомятся с техникой выполнения обязательных и дополнительных тестовых заданий комплекса ВФСК ГТО, обсуждают и выявляют сложные их элементы и структурные компоненты;</w:t>
            </w:r>
          </w:p>
          <w:p w:rsidR="005C4EA8" w:rsidRPr="005C4EA8" w:rsidRDefault="005C4EA8" w:rsidP="005C4EA8">
            <w:pPr>
              <w:jc w:val="both"/>
              <w:rPr>
                <w:color w:val="000000"/>
                <w:sz w:val="24"/>
                <w:szCs w:val="24"/>
              </w:rPr>
            </w:pPr>
            <w:r w:rsidRPr="005C4EA8">
              <w:rPr>
                <w:color w:val="000000"/>
                <w:sz w:val="24"/>
                <w:szCs w:val="24"/>
              </w:rPr>
              <w:t>— составляют план технической подготовки, определяют объём необходимого времени для разучивания и совершенствования каждого тестового задания;</w:t>
            </w:r>
          </w:p>
          <w:p w:rsidR="005C4EA8" w:rsidRPr="005C4EA8" w:rsidRDefault="005C4EA8" w:rsidP="005C4EA8">
            <w:pPr>
              <w:jc w:val="both"/>
              <w:rPr>
                <w:color w:val="000000"/>
                <w:sz w:val="24"/>
                <w:szCs w:val="24"/>
              </w:rPr>
            </w:pPr>
            <w:r w:rsidRPr="005C4EA8">
              <w:rPr>
                <w:color w:val="000000"/>
                <w:sz w:val="24"/>
                <w:szCs w:val="24"/>
              </w:rPr>
              <w:t>— обучаются и совершенствуют технику тестовых заданий, сравнивают её с требованиями комплекса ВФСК ГТО;</w:t>
            </w:r>
          </w:p>
          <w:p w:rsidR="005C4EA8" w:rsidRPr="005C4EA8" w:rsidRDefault="005C4EA8" w:rsidP="005C4EA8">
            <w:pPr>
              <w:jc w:val="both"/>
              <w:rPr>
                <w:color w:val="000000"/>
                <w:sz w:val="24"/>
                <w:szCs w:val="24"/>
              </w:rPr>
            </w:pPr>
            <w:r w:rsidRPr="005C4EA8">
              <w:rPr>
                <w:color w:val="000000"/>
                <w:sz w:val="24"/>
                <w:szCs w:val="24"/>
              </w:rPr>
              <w:t>— демонстрируют технику выполнения тестовых заданий друг другу, выявляют ошибки и предлагают способы их устранения.</w:t>
            </w:r>
          </w:p>
          <w:p w:rsidR="005C4EA8" w:rsidRPr="005C4EA8" w:rsidRDefault="005C4EA8" w:rsidP="005C4EA8">
            <w:pPr>
              <w:jc w:val="both"/>
              <w:rPr>
                <w:color w:val="000000"/>
                <w:sz w:val="24"/>
                <w:szCs w:val="24"/>
              </w:rPr>
            </w:pPr>
            <w:r w:rsidRPr="005C4EA8">
              <w:rPr>
                <w:i/>
                <w:color w:val="000000"/>
                <w:sz w:val="24"/>
                <w:szCs w:val="24"/>
              </w:rPr>
              <w:t>Проектирование физической подготовки с направленностью на выполнение нормативных требований комплекса ВФСК ГТО</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определяют цель и конечный планируемый результат физической подготовки, формулируют задачи и приросты показателей в физических</w:t>
            </w:r>
            <w:r w:rsidRPr="005C4EA8">
              <w:rPr>
                <w:color w:val="000000"/>
                <w:sz w:val="24"/>
                <w:szCs w:val="24"/>
              </w:rPr>
              <w:br/>
              <w:t>качествах по учебным четвертям;</w:t>
            </w:r>
          </w:p>
          <w:p w:rsidR="005C4EA8" w:rsidRPr="005C4EA8" w:rsidRDefault="005C4EA8" w:rsidP="005C4EA8">
            <w:pPr>
              <w:jc w:val="both"/>
              <w:rPr>
                <w:color w:val="000000"/>
                <w:sz w:val="24"/>
                <w:szCs w:val="24"/>
              </w:rPr>
            </w:pPr>
            <w:r w:rsidRPr="005C4EA8">
              <w:rPr>
                <w:color w:val="000000"/>
                <w:sz w:val="24"/>
                <w:szCs w:val="24"/>
              </w:rPr>
              <w:t xml:space="preserve">— знакомятся с основными мышечными группами и приёмами их массирования; </w:t>
            </w:r>
          </w:p>
          <w:p w:rsidR="005C4EA8" w:rsidRPr="005C4EA8" w:rsidRDefault="005C4EA8" w:rsidP="005C4EA8">
            <w:pPr>
              <w:jc w:val="both"/>
              <w:rPr>
                <w:color w:val="000000"/>
                <w:sz w:val="24"/>
                <w:szCs w:val="24"/>
              </w:rPr>
            </w:pPr>
            <w:r w:rsidRPr="005C4EA8">
              <w:rPr>
                <w:color w:val="000000"/>
                <w:sz w:val="24"/>
                <w:szCs w:val="24"/>
              </w:rPr>
              <w:t>— обучаются приёмам самомассажа основных мышечных групп, контролируют их выполнение другими учащимися, предлагают им способы устранения ошибок;</w:t>
            </w:r>
          </w:p>
          <w:p w:rsidR="005C4EA8" w:rsidRPr="005C4EA8" w:rsidRDefault="005C4EA8" w:rsidP="005C4EA8">
            <w:pPr>
              <w:jc w:val="both"/>
              <w:rPr>
                <w:color w:val="000000"/>
                <w:sz w:val="24"/>
                <w:szCs w:val="24"/>
              </w:rPr>
            </w:pPr>
            <w:r w:rsidRPr="005C4EA8">
              <w:rPr>
                <w:color w:val="000000"/>
                <w:sz w:val="24"/>
                <w:szCs w:val="24"/>
              </w:rPr>
              <w:lastRenderedPageBreak/>
              <w:t>— проводят процедуры самомассажа в системе тренировочных занятий, отрабатывают отдельные его приёмы на уроках физической культуры;</w:t>
            </w:r>
          </w:p>
          <w:p w:rsidR="005C4EA8" w:rsidRPr="005C4EA8" w:rsidRDefault="005C4EA8" w:rsidP="005C4EA8">
            <w:pPr>
              <w:jc w:val="both"/>
              <w:rPr>
                <w:color w:val="000000"/>
                <w:sz w:val="24"/>
                <w:szCs w:val="24"/>
              </w:rPr>
            </w:pPr>
            <w:r w:rsidRPr="005C4EA8">
              <w:rPr>
                <w:color w:val="000000"/>
                <w:sz w:val="24"/>
                <w:szCs w:val="24"/>
              </w:rPr>
              <w:t>— подбирают средства и методы достижения запланированных приростов показателей в физических качествах, планируют их в системной организации тренировочных занятий в годичном цикле;</w:t>
            </w:r>
          </w:p>
          <w:p w:rsidR="005C4EA8" w:rsidRPr="005C4EA8" w:rsidRDefault="005C4EA8" w:rsidP="005C4EA8">
            <w:pPr>
              <w:jc w:val="both"/>
              <w:rPr>
                <w:color w:val="000000"/>
                <w:sz w:val="24"/>
                <w:szCs w:val="24"/>
              </w:rPr>
            </w:pPr>
            <w:r w:rsidRPr="005C4EA8">
              <w:rPr>
                <w:color w:val="000000"/>
                <w:sz w:val="24"/>
                <w:szCs w:val="24"/>
              </w:rPr>
              <w:t>— проводят тренировочные занятия по развитию запланированных физических качеств, вносят коррекцию в содержание и направленность физических нагрузок;</w:t>
            </w:r>
          </w:p>
          <w:p w:rsidR="005C4EA8" w:rsidRPr="005C4EA8" w:rsidRDefault="005C4EA8" w:rsidP="005C4EA8">
            <w:pPr>
              <w:jc w:val="both"/>
              <w:rPr>
                <w:sz w:val="24"/>
                <w:szCs w:val="24"/>
              </w:rPr>
            </w:pPr>
            <w:r w:rsidRPr="005C4EA8">
              <w:rPr>
                <w:color w:val="000000"/>
                <w:sz w:val="24"/>
                <w:szCs w:val="24"/>
              </w:rPr>
              <w:t>— демонстрируют результаты в тестовых испытаниях в условиях учебной и соревновательной деятельности.</w:t>
            </w:r>
          </w:p>
        </w:tc>
      </w:tr>
      <w:tr w:rsidR="005C4EA8" w:rsidRPr="005C4EA8" w:rsidTr="001B23EF">
        <w:tc>
          <w:tcPr>
            <w:tcW w:w="576" w:type="dxa"/>
          </w:tcPr>
          <w:p w:rsidR="005C4EA8" w:rsidRPr="005C4EA8" w:rsidRDefault="005C4EA8" w:rsidP="005C4EA8">
            <w:pPr>
              <w:jc w:val="both"/>
              <w:rPr>
                <w:sz w:val="24"/>
                <w:szCs w:val="24"/>
              </w:rPr>
            </w:pPr>
          </w:p>
        </w:tc>
        <w:tc>
          <w:tcPr>
            <w:tcW w:w="9489" w:type="dxa"/>
            <w:gridSpan w:val="3"/>
          </w:tcPr>
          <w:p w:rsidR="005C4EA8" w:rsidRPr="005C4EA8" w:rsidRDefault="005C4EA8" w:rsidP="005C4EA8">
            <w:pPr>
              <w:rPr>
                <w:sz w:val="24"/>
                <w:szCs w:val="24"/>
                <w:lang w:val="en-US"/>
              </w:rPr>
            </w:pPr>
            <w:r w:rsidRPr="005C4EA8">
              <w:rPr>
                <w:b/>
                <w:sz w:val="24"/>
                <w:szCs w:val="24"/>
              </w:rPr>
              <w:t xml:space="preserve">Раздел 3. </w:t>
            </w:r>
            <w:r w:rsidRPr="005C4EA8">
              <w:rPr>
                <w:b/>
                <w:i/>
                <w:sz w:val="24"/>
                <w:szCs w:val="24"/>
              </w:rPr>
              <w:t>Физическое совершенствование.</w:t>
            </w:r>
          </w:p>
        </w:tc>
      </w:tr>
      <w:tr w:rsidR="005C4EA8" w:rsidRPr="005C4EA8" w:rsidTr="001B23EF">
        <w:trPr>
          <w:trHeight w:val="2577"/>
        </w:trPr>
        <w:tc>
          <w:tcPr>
            <w:tcW w:w="576" w:type="dxa"/>
          </w:tcPr>
          <w:p w:rsidR="005C4EA8" w:rsidRPr="005C4EA8" w:rsidRDefault="005C4EA8" w:rsidP="005C4EA8">
            <w:pPr>
              <w:jc w:val="both"/>
              <w:rPr>
                <w:sz w:val="24"/>
                <w:szCs w:val="24"/>
              </w:rPr>
            </w:pPr>
            <w:r w:rsidRPr="005C4EA8">
              <w:rPr>
                <w:sz w:val="24"/>
                <w:szCs w:val="24"/>
              </w:rPr>
              <w:t>3.1.</w:t>
            </w:r>
          </w:p>
        </w:tc>
        <w:tc>
          <w:tcPr>
            <w:tcW w:w="2577" w:type="dxa"/>
          </w:tcPr>
          <w:p w:rsidR="005C4EA8" w:rsidRPr="005C4EA8" w:rsidRDefault="005C4EA8" w:rsidP="005C4EA8">
            <w:pPr>
              <w:rPr>
                <w:b/>
                <w:bCs/>
                <w:i/>
                <w:iCs/>
                <w:color w:val="000000"/>
                <w:sz w:val="24"/>
                <w:szCs w:val="24"/>
              </w:rPr>
            </w:pPr>
            <w:r w:rsidRPr="005C4EA8">
              <w:rPr>
                <w:b/>
                <w:bCs/>
                <w:i/>
                <w:iCs/>
                <w:color w:val="000000"/>
                <w:sz w:val="24"/>
                <w:szCs w:val="24"/>
              </w:rPr>
              <w:t xml:space="preserve">Физкультурно-оздоровительная деятельность. </w:t>
            </w:r>
          </w:p>
          <w:p w:rsidR="005C4EA8" w:rsidRPr="005C4EA8" w:rsidRDefault="005C4EA8" w:rsidP="005C4EA8">
            <w:pPr>
              <w:rPr>
                <w:color w:val="000000"/>
                <w:sz w:val="24"/>
                <w:szCs w:val="24"/>
              </w:rPr>
            </w:pPr>
            <w:r w:rsidRPr="005C4EA8">
              <w:rPr>
                <w:color w:val="000000"/>
                <w:sz w:val="24"/>
                <w:szCs w:val="24"/>
              </w:rPr>
              <w:t>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5C4EA8" w:rsidRPr="005C4EA8" w:rsidRDefault="005C4EA8" w:rsidP="005C4EA8">
            <w:pPr>
              <w:rPr>
                <w:sz w:val="24"/>
                <w:szCs w:val="24"/>
              </w:rPr>
            </w:pPr>
          </w:p>
        </w:tc>
        <w:tc>
          <w:tcPr>
            <w:tcW w:w="1417" w:type="dxa"/>
          </w:tcPr>
          <w:p w:rsidR="005C4EA8" w:rsidRPr="005C4EA8" w:rsidRDefault="005C4EA8" w:rsidP="005C4EA8">
            <w:pPr>
              <w:jc w:val="both"/>
              <w:rPr>
                <w:sz w:val="24"/>
                <w:szCs w:val="24"/>
              </w:rPr>
            </w:pPr>
            <w:r w:rsidRPr="005C4EA8">
              <w:rPr>
                <w:sz w:val="24"/>
                <w:szCs w:val="24"/>
              </w:rPr>
              <w:t>В процессе уроков</w:t>
            </w:r>
          </w:p>
        </w:tc>
        <w:tc>
          <w:tcPr>
            <w:tcW w:w="5495" w:type="dxa"/>
          </w:tcPr>
          <w:p w:rsidR="005C4EA8" w:rsidRPr="005C4EA8" w:rsidRDefault="005C4EA8" w:rsidP="005C4EA8">
            <w:pPr>
              <w:jc w:val="both"/>
              <w:rPr>
                <w:color w:val="000000"/>
                <w:sz w:val="24"/>
                <w:szCs w:val="24"/>
              </w:rPr>
            </w:pPr>
            <w:r w:rsidRPr="005C4EA8">
              <w:rPr>
                <w:sz w:val="24"/>
                <w:szCs w:val="24"/>
              </w:rPr>
              <w:t>Правила поведения на уроках физической культуры (учебный диалог): знакомятся с правилами поведения на уроках физической культуры, требованиями к обязательному их соблюдению; знакомятся с формой одежды для занятий физической культурой в спортивном зале и в домашних условиях, во время прогулок на открытом воздухе.</w:t>
            </w:r>
          </w:p>
          <w:p w:rsidR="005C4EA8" w:rsidRPr="005C4EA8" w:rsidRDefault="005C4EA8" w:rsidP="005C4EA8">
            <w:pPr>
              <w:jc w:val="both"/>
              <w:rPr>
                <w:color w:val="000000"/>
                <w:sz w:val="24"/>
                <w:szCs w:val="24"/>
              </w:rPr>
            </w:pPr>
            <w:r w:rsidRPr="005C4EA8">
              <w:rPr>
                <w:iCs/>
                <w:color w:val="000000"/>
                <w:sz w:val="24"/>
                <w:szCs w:val="24"/>
              </w:rPr>
              <w:t>И</w:t>
            </w:r>
            <w:r w:rsidRPr="005C4EA8">
              <w:rPr>
                <w:color w:val="000000"/>
                <w:sz w:val="24"/>
                <w:szCs w:val="24"/>
              </w:rPr>
              <w:t xml:space="preserve">нформация учителя; использование материала учебника и Интернета, дополнительных литературных источников. </w:t>
            </w:r>
          </w:p>
          <w:p w:rsidR="005C4EA8" w:rsidRPr="005C4EA8" w:rsidRDefault="005C4EA8" w:rsidP="005C4EA8">
            <w:pPr>
              <w:jc w:val="both"/>
              <w:rPr>
                <w:color w:val="000000"/>
                <w:sz w:val="24"/>
                <w:szCs w:val="24"/>
              </w:rPr>
            </w:pPr>
            <w:r w:rsidRPr="005C4EA8">
              <w:rPr>
                <w:i/>
                <w:color w:val="000000"/>
                <w:sz w:val="24"/>
                <w:szCs w:val="24"/>
              </w:rPr>
              <w:t>Упражнения для профилактики острых респираторных заболеваний</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разучивают упражнения для профилактики острых респираторных заболеваний и подбирают для них индивидуальную дозировку;</w:t>
            </w:r>
          </w:p>
          <w:p w:rsidR="005C4EA8" w:rsidRPr="005C4EA8" w:rsidRDefault="005C4EA8" w:rsidP="005C4EA8">
            <w:pPr>
              <w:jc w:val="both"/>
              <w:rPr>
                <w:color w:val="000000"/>
                <w:sz w:val="24"/>
                <w:szCs w:val="24"/>
              </w:rPr>
            </w:pPr>
            <w:r w:rsidRPr="005C4EA8">
              <w:rPr>
                <w:color w:val="000000"/>
                <w:sz w:val="24"/>
                <w:szCs w:val="24"/>
              </w:rPr>
              <w:t>— объединяют упражнения в комплекс и выполняют его в системе индивидуальных оздоровительных мероприятий.</w:t>
            </w:r>
          </w:p>
          <w:p w:rsidR="005C4EA8" w:rsidRPr="005C4EA8" w:rsidRDefault="005C4EA8" w:rsidP="005C4EA8">
            <w:pPr>
              <w:jc w:val="both"/>
              <w:rPr>
                <w:color w:val="000000"/>
                <w:sz w:val="24"/>
                <w:szCs w:val="24"/>
              </w:rPr>
            </w:pPr>
            <w:r w:rsidRPr="005C4EA8">
              <w:rPr>
                <w:i/>
                <w:color w:val="000000"/>
                <w:sz w:val="24"/>
                <w:szCs w:val="24"/>
              </w:rPr>
              <w:t>Упражнения для снижения массы тела</w:t>
            </w:r>
            <w:r w:rsidRPr="005C4EA8">
              <w:rPr>
                <w:color w:val="000000"/>
                <w:sz w:val="24"/>
                <w:szCs w:val="24"/>
              </w:rPr>
              <w:t xml:space="preserve">: </w:t>
            </w:r>
          </w:p>
          <w:p w:rsidR="005C4EA8" w:rsidRPr="005C4EA8" w:rsidRDefault="005C4EA8" w:rsidP="005C4EA8">
            <w:pPr>
              <w:jc w:val="both"/>
              <w:rPr>
                <w:color w:val="000000"/>
                <w:sz w:val="24"/>
                <w:szCs w:val="24"/>
              </w:rPr>
            </w:pPr>
            <w:r w:rsidRPr="005C4EA8">
              <w:rPr>
                <w:color w:val="000000"/>
                <w:sz w:val="24"/>
                <w:szCs w:val="24"/>
              </w:rPr>
              <w:t>— знакомятся с популярными системами снижения массы тела, определяют их общность и различия, устанавливают правила подбора и дозирования физических нагрузок;</w:t>
            </w:r>
          </w:p>
          <w:p w:rsidR="005C4EA8" w:rsidRPr="005C4EA8" w:rsidRDefault="005C4EA8" w:rsidP="005C4EA8">
            <w:pPr>
              <w:jc w:val="both"/>
              <w:rPr>
                <w:color w:val="000000"/>
                <w:sz w:val="24"/>
                <w:szCs w:val="24"/>
              </w:rPr>
            </w:pPr>
            <w:r w:rsidRPr="005C4EA8">
              <w:rPr>
                <w:color w:val="000000"/>
                <w:sz w:val="24"/>
                <w:szCs w:val="24"/>
              </w:rPr>
              <w:t>— знакомятся с методикой расчёта индекса массы тела (ИМТ), определяют его индивидуальные значения и сравнивают со стандартными показателями;</w:t>
            </w:r>
          </w:p>
          <w:p w:rsidR="005C4EA8" w:rsidRPr="005C4EA8" w:rsidRDefault="005C4EA8" w:rsidP="005C4EA8">
            <w:pPr>
              <w:jc w:val="both"/>
              <w:rPr>
                <w:color w:val="000000"/>
                <w:sz w:val="24"/>
                <w:szCs w:val="24"/>
              </w:rPr>
            </w:pPr>
            <w:r w:rsidRPr="005C4EA8">
              <w:rPr>
                <w:color w:val="000000"/>
                <w:sz w:val="24"/>
                <w:szCs w:val="24"/>
              </w:rPr>
              <w:t>— разучивают технику упражнений для снижения массы тела и подбирают их дозировку в соответствии с показателями ИМТ;</w:t>
            </w:r>
          </w:p>
          <w:p w:rsidR="005C4EA8" w:rsidRPr="005C4EA8" w:rsidRDefault="005C4EA8" w:rsidP="005C4EA8">
            <w:pPr>
              <w:jc w:val="both"/>
              <w:rPr>
                <w:color w:val="000000"/>
                <w:sz w:val="24"/>
                <w:szCs w:val="24"/>
              </w:rPr>
            </w:pPr>
            <w:r w:rsidRPr="005C4EA8">
              <w:rPr>
                <w:color w:val="000000"/>
                <w:sz w:val="24"/>
                <w:szCs w:val="24"/>
              </w:rPr>
              <w:t>— разрабатывают индивидуальный комплекс упражнений, включают его в систему оздоровительных мероприятий и выполняют под контролем измерения ИМТ.</w:t>
            </w:r>
            <w:r w:rsidRPr="005C4EA8">
              <w:rPr>
                <w:color w:val="000000"/>
                <w:sz w:val="24"/>
                <w:szCs w:val="24"/>
              </w:rPr>
              <w:br/>
            </w:r>
            <w:r w:rsidRPr="005C4EA8">
              <w:rPr>
                <w:i/>
                <w:color w:val="000000"/>
                <w:sz w:val="24"/>
                <w:szCs w:val="24"/>
              </w:rPr>
              <w:t>Упражнения для профилактики целлюлита</w:t>
            </w:r>
            <w:r w:rsidRPr="005C4EA8">
              <w:rPr>
                <w:color w:val="000000"/>
                <w:sz w:val="24"/>
                <w:szCs w:val="24"/>
              </w:rPr>
              <w:t>:</w:t>
            </w:r>
          </w:p>
          <w:p w:rsidR="005C4EA8" w:rsidRPr="005C4EA8" w:rsidRDefault="005C4EA8" w:rsidP="005C4EA8">
            <w:pPr>
              <w:jc w:val="both"/>
              <w:rPr>
                <w:color w:val="000000"/>
                <w:sz w:val="24"/>
                <w:szCs w:val="24"/>
              </w:rPr>
            </w:pPr>
            <w:r w:rsidRPr="005C4EA8">
              <w:rPr>
                <w:color w:val="000000"/>
                <w:sz w:val="24"/>
                <w:szCs w:val="24"/>
              </w:rPr>
              <w:t>— знакомятся с проявлением целлюлита, причинами его появления и практикой профилактики;</w:t>
            </w:r>
          </w:p>
          <w:p w:rsidR="005C4EA8" w:rsidRPr="005C4EA8" w:rsidRDefault="005C4EA8" w:rsidP="005C4EA8">
            <w:pPr>
              <w:jc w:val="both"/>
              <w:rPr>
                <w:color w:val="000000"/>
                <w:sz w:val="24"/>
                <w:szCs w:val="24"/>
              </w:rPr>
            </w:pPr>
            <w:r w:rsidRPr="005C4EA8">
              <w:rPr>
                <w:color w:val="000000"/>
                <w:sz w:val="24"/>
                <w:szCs w:val="24"/>
              </w:rPr>
              <w:lastRenderedPageBreak/>
              <w:t>— разучивают упражнения для профилактики целлюлита и выполняют их в системе индивидуальных оздоровительных мероприятий.</w:t>
            </w:r>
          </w:p>
          <w:p w:rsidR="005C4EA8" w:rsidRPr="005C4EA8" w:rsidRDefault="005C4EA8" w:rsidP="005C4EA8">
            <w:pPr>
              <w:jc w:val="both"/>
              <w:rPr>
                <w:i/>
                <w:color w:val="000000"/>
                <w:sz w:val="24"/>
                <w:szCs w:val="24"/>
              </w:rPr>
            </w:pPr>
            <w:r w:rsidRPr="005C4EA8">
              <w:rPr>
                <w:i/>
                <w:color w:val="000000"/>
                <w:sz w:val="24"/>
                <w:szCs w:val="24"/>
              </w:rPr>
              <w:t>Комплекс упражнений силовой гимнастики (шейпинг):</w:t>
            </w:r>
          </w:p>
          <w:p w:rsidR="005C4EA8" w:rsidRPr="005C4EA8" w:rsidRDefault="005C4EA8" w:rsidP="005C4EA8">
            <w:pPr>
              <w:jc w:val="both"/>
              <w:rPr>
                <w:color w:val="000000"/>
                <w:sz w:val="24"/>
                <w:szCs w:val="24"/>
              </w:rPr>
            </w:pPr>
            <w:r w:rsidRPr="005C4EA8">
              <w:rPr>
                <w:color w:val="000000"/>
                <w:sz w:val="24"/>
                <w:szCs w:val="24"/>
              </w:rPr>
              <w:t>— знакомятся с историей шейпинга как оздоровительной системы, обсуждают различия и общность шейпинга с атлетической гимнастикой, выясняют его цель и содержательное наполнение;</w:t>
            </w:r>
          </w:p>
          <w:p w:rsidR="005C4EA8" w:rsidRPr="005C4EA8" w:rsidRDefault="005C4EA8" w:rsidP="005C4EA8">
            <w:pPr>
              <w:jc w:val="both"/>
              <w:rPr>
                <w:color w:val="000000"/>
                <w:sz w:val="24"/>
                <w:szCs w:val="24"/>
              </w:rPr>
            </w:pPr>
            <w:r w:rsidRPr="005C4EA8">
              <w:rPr>
                <w:color w:val="000000"/>
                <w:sz w:val="24"/>
                <w:szCs w:val="24"/>
              </w:rPr>
              <w:t>— обсуждают правила подбора упражнений и технику их выполнения с учётом индивидуальных особенностей физического развития и разучивают комплексы упражнений силовой гимнастики и включают их в содержание занятий кондиционной тренировкой.</w:t>
            </w:r>
            <w:r w:rsidRPr="005C4EA8">
              <w:rPr>
                <w:color w:val="000000"/>
                <w:sz w:val="24"/>
                <w:szCs w:val="24"/>
              </w:rPr>
              <w:br/>
            </w:r>
            <w:r w:rsidRPr="005C4EA8">
              <w:rPr>
                <w:i/>
                <w:color w:val="000000"/>
                <w:sz w:val="24"/>
                <w:szCs w:val="24"/>
              </w:rPr>
              <w:t>Комплекс здоровья — упражнений на повышение подвижности суставов и эластичности мышц (стретчинг):</w:t>
            </w:r>
            <w:r w:rsidRPr="005C4EA8">
              <w:rPr>
                <w:color w:val="000000"/>
                <w:sz w:val="24"/>
                <w:szCs w:val="24"/>
              </w:rPr>
              <w:br/>
              <w:t>— знакомятся с историей шейпинга как оздоровительной системой, выясняют его цель и содержательное наполнение;</w:t>
            </w:r>
          </w:p>
          <w:p w:rsidR="005C4EA8" w:rsidRPr="005C4EA8" w:rsidRDefault="005C4EA8" w:rsidP="005C4EA8">
            <w:pPr>
              <w:jc w:val="both"/>
              <w:rPr>
                <w:color w:val="000000"/>
                <w:sz w:val="24"/>
                <w:szCs w:val="24"/>
              </w:rPr>
            </w:pPr>
            <w:r w:rsidRPr="005C4EA8">
              <w:rPr>
                <w:color w:val="000000"/>
                <w:sz w:val="24"/>
                <w:szCs w:val="24"/>
              </w:rPr>
              <w:t>— обсуждают правила подбора упражнений и технику их выполнения с учётом индивидуальных особенностей физического развития и здоровья;</w:t>
            </w:r>
          </w:p>
          <w:p w:rsidR="005C4EA8" w:rsidRPr="005C4EA8" w:rsidRDefault="005C4EA8" w:rsidP="005C4EA8">
            <w:pPr>
              <w:jc w:val="both"/>
              <w:rPr>
                <w:sz w:val="24"/>
                <w:szCs w:val="24"/>
              </w:rPr>
            </w:pPr>
            <w:r w:rsidRPr="005C4EA8">
              <w:rPr>
                <w:color w:val="000000"/>
                <w:sz w:val="24"/>
                <w:szCs w:val="24"/>
              </w:rPr>
              <w:t>— разучивают комплексы упражнений по программе стретчинга и включают их в содержание занятий кондиционной тренировкой.</w:t>
            </w:r>
          </w:p>
        </w:tc>
      </w:tr>
    </w:tbl>
    <w:p w:rsidR="005C4EA8" w:rsidRPr="005C4EA8" w:rsidRDefault="005C4EA8" w:rsidP="005C4EA8">
      <w:pPr>
        <w:spacing w:after="0" w:line="240" w:lineRule="auto"/>
        <w:jc w:val="center"/>
        <w:rPr>
          <w:rFonts w:ascii="Times New Roman" w:eastAsia="Times New Roman" w:hAnsi="Times New Roman" w:cs="Times New Roman"/>
          <w:b/>
          <w:bCs/>
          <w:i/>
          <w:iCs/>
          <w:color w:val="000000"/>
          <w:sz w:val="24"/>
          <w:szCs w:val="24"/>
          <w:lang w:eastAsia="ru-RU"/>
        </w:rPr>
      </w:pPr>
      <w:r w:rsidRPr="005C4EA8">
        <w:rPr>
          <w:rFonts w:ascii="Times New Roman" w:eastAsia="Times New Roman" w:hAnsi="Times New Roman" w:cs="Times New Roman"/>
          <w:b/>
          <w:bCs/>
          <w:i/>
          <w:iCs/>
          <w:color w:val="000000"/>
          <w:sz w:val="24"/>
          <w:szCs w:val="24"/>
          <w:lang w:eastAsia="ru-RU"/>
        </w:rPr>
        <w:lastRenderedPageBreak/>
        <w:t>Раздел 4. Спортивно-оздоровительная деятельность.</w:t>
      </w:r>
    </w:p>
    <w:p w:rsidR="005C4EA8" w:rsidRPr="005C4EA8" w:rsidRDefault="005C4EA8" w:rsidP="005C4EA8">
      <w:pPr>
        <w:spacing w:after="0" w:line="240" w:lineRule="auto"/>
        <w:jc w:val="center"/>
        <w:rPr>
          <w:rFonts w:ascii="Times New Roman" w:eastAsia="Times New Roman" w:hAnsi="Times New Roman" w:cs="Times New Roman"/>
          <w:b/>
          <w:bCs/>
          <w:i/>
          <w:iCs/>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4.1. Модуль «ЛЕГКАЯ АТЛЕТИКА»</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5954"/>
      </w:tblGrid>
      <w:tr w:rsidR="005C4EA8" w:rsidRPr="005C4EA8" w:rsidTr="001B23EF">
        <w:tc>
          <w:tcPr>
            <w:tcW w:w="4111"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rPr>
          <w:trHeight w:val="301"/>
        </w:trPr>
        <w:tc>
          <w:tcPr>
            <w:tcW w:w="4111" w:type="dxa"/>
            <w:tcBorders>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Техника безопасности. Оказание первой медицинской помощи при травмах и переутомлении. Особенности бега на различной местности (по жесткому грунту, по песку, в гору, с горы, преодоление препятствий: поваленные деревья, изгороди и др.). Основы техники и тактики выученных видов легкой атлетики. Правила судейства соревнований по легкой атлетике. Физической совершенствование и формирование здорового образа жизни. Дозирование нагрузки при занятиях бегом, прыжками и метанием.</w:t>
            </w:r>
          </w:p>
        </w:tc>
        <w:tc>
          <w:tcPr>
            <w:tcW w:w="5954" w:type="dxa"/>
            <w:tcBorders>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Правила поведения на уроках физической культуры (учебный диалог): знакомятся с правилами поведения на уроках легкой атлетики и кроссовой подготовки, с требованиями к обязательному их соблюдению;</w:t>
            </w:r>
            <w:r w:rsidRPr="005C4EA8">
              <w:rPr>
                <w:rFonts w:ascii="Times New Roman" w:eastAsia="Times New Roman" w:hAnsi="Times New Roman" w:cs="Times New Roman"/>
                <w:color w:val="000000"/>
                <w:sz w:val="24"/>
                <w:szCs w:val="24"/>
                <w:lang w:eastAsia="ru-RU"/>
              </w:rPr>
              <w:t xml:space="preserve"> анализируют возможные негативные ситуации, связанные с невыполнением правил поведения, приводят примеры, </w:t>
            </w:r>
            <w:r w:rsidRPr="005C4EA8">
              <w:rPr>
                <w:rFonts w:ascii="Times New Roman" w:eastAsia="Times New Roman" w:hAnsi="Times New Roman" w:cs="Times New Roman"/>
                <w:sz w:val="24"/>
                <w:szCs w:val="24"/>
                <w:lang w:eastAsia="ru-RU"/>
              </w:rPr>
              <w:t>знакомятся с формой одежды для занятий физической культурой в спортивном зале и в домашних условиях, во время прогулок на открытом воздухе; изучают виды легкой атлетики; особенности бега на различной местности; правила оказания первой медицинской помощи при различных травмах; правила судейства соревнований по легкой атлетике.</w:t>
            </w:r>
          </w:p>
        </w:tc>
      </w:tr>
      <w:tr w:rsidR="005C4EA8" w:rsidRPr="005C4EA8" w:rsidTr="001B23EF">
        <w:trPr>
          <w:trHeight w:val="279"/>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rPr>
          <w:trHeight w:val="174"/>
        </w:trPr>
        <w:tc>
          <w:tcPr>
            <w:tcW w:w="4111" w:type="dxa"/>
            <w:tcBorders>
              <w:top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Специальные упражнения: беговые, прыжковые, для метаний; упражнения с барьерами; медленный бег 10-15 мин; повторный бег 4х150м; 4х200м; 2х300м (индивидуально в </w:t>
            </w:r>
            <w:r w:rsidRPr="005C4EA8">
              <w:rPr>
                <w:rFonts w:ascii="Times New Roman" w:eastAsia="Times New Roman" w:hAnsi="Times New Roman" w:cs="Times New Roman"/>
                <w:sz w:val="24"/>
                <w:szCs w:val="24"/>
                <w:lang w:eastAsia="ru-RU"/>
              </w:rPr>
              <w:lastRenderedPageBreak/>
              <w:t>зависимости от поставленных целей и задач); переменный бег до 1 мин.</w:t>
            </w:r>
          </w:p>
        </w:tc>
        <w:tc>
          <w:tcPr>
            <w:tcW w:w="5954" w:type="dxa"/>
            <w:tcBorders>
              <w:top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 xml:space="preserve">Выполняют: специальные беговые и прыжковые упражнения; упражнения  для метаний; совершенствование техники ранее разученных упражнений; равномерный медленный бег до 20мин; повторный бег на заданных отрезках; переменный бег </w:t>
            </w:r>
            <w:r w:rsidRPr="005C4EA8">
              <w:rPr>
                <w:rFonts w:ascii="Times New Roman" w:eastAsia="Times New Roman" w:hAnsi="Times New Roman" w:cs="Times New Roman"/>
                <w:sz w:val="24"/>
                <w:szCs w:val="24"/>
                <w:lang w:eastAsia="ru-RU"/>
              </w:rPr>
              <w:lastRenderedPageBreak/>
              <w:t xml:space="preserve">до 15мин; контрольный тест бег – 2000 м – 3000 м. </w:t>
            </w:r>
            <w:r w:rsidRPr="005C4EA8">
              <w:rPr>
                <w:rFonts w:ascii="Times New Roman" w:eastAsia="Times New Roman" w:hAnsi="Times New Roman" w:cs="Times New Roman"/>
                <w:color w:val="000000"/>
                <w:sz w:val="24"/>
                <w:szCs w:val="24"/>
                <w:lang w:eastAsia="ru-RU"/>
              </w:rPr>
              <w:t>Физическая подготовка к выполнению нормативов комплекса ГТО с использованием средств базовой физической подготовки.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lastRenderedPageBreak/>
              <w:t>Бег</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Бег 30 м, 60 м,100м; повторный бег 4х80м, 2х150м, 2х200м с заданной скоростью; эстафетный бег4х100м.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Отработка старта</w:t>
            </w:r>
            <w:r w:rsidRPr="005C4EA8">
              <w:rPr>
                <w:rFonts w:ascii="Times New Roman" w:eastAsia="Times New Roman" w:hAnsi="Times New Roman" w:cs="Times New Roman"/>
                <w:sz w:val="24"/>
                <w:szCs w:val="24"/>
                <w:lang w:eastAsia="ru-RU"/>
              </w:rPr>
              <w:t xml:space="preserve"> по раздельным дорожкам, с общей линии (стартовый разгон).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Бег по дистанции</w:t>
            </w:r>
            <w:r w:rsidRPr="005C4EA8">
              <w:rPr>
                <w:rFonts w:ascii="Times New Roman" w:eastAsia="Times New Roman" w:hAnsi="Times New Roman" w:cs="Times New Roman"/>
                <w:sz w:val="24"/>
                <w:szCs w:val="24"/>
                <w:lang w:eastAsia="ru-RU"/>
              </w:rPr>
              <w:t xml:space="preserve"> - работа над экономичностью и равномерностью движений, выбор тактики преодоления различных дистанций (индивидуально).</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Прохождение поворотов – </w:t>
            </w:r>
            <w:r w:rsidRPr="005C4EA8">
              <w:rPr>
                <w:rFonts w:ascii="Times New Roman" w:eastAsia="Times New Roman" w:hAnsi="Times New Roman" w:cs="Times New Roman"/>
                <w:sz w:val="24"/>
                <w:szCs w:val="24"/>
                <w:lang w:eastAsia="ru-RU"/>
              </w:rPr>
              <w:t>техника бега по виражу.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Финиширование – </w:t>
            </w:r>
            <w:r w:rsidRPr="005C4EA8">
              <w:rPr>
                <w:rFonts w:ascii="Times New Roman" w:eastAsia="Times New Roman" w:hAnsi="Times New Roman" w:cs="Times New Roman"/>
                <w:sz w:val="24"/>
                <w:szCs w:val="24"/>
                <w:lang w:eastAsia="ru-RU"/>
              </w:rPr>
              <w:t>работа над финишным броском; над техникой преодоления препятствий в кроссе.</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color w:val="000000"/>
                <w:sz w:val="24"/>
                <w:szCs w:val="24"/>
                <w:lang w:eastAsia="ru-RU"/>
              </w:rPr>
              <w:t>Выполняют</w:t>
            </w:r>
            <w:r w:rsidRPr="005C4EA8">
              <w:rPr>
                <w:rFonts w:ascii="Times New Roman" w:eastAsia="Times New Roman" w:hAnsi="Times New Roman" w:cs="Times New Roman"/>
                <w:sz w:val="24"/>
                <w:szCs w:val="24"/>
                <w:lang w:eastAsia="ru-RU"/>
              </w:rPr>
              <w:t>: бег на заданных отрезках; эстафетный бег; бег с преодолением препятствий (с барьерами); стартовый разбег; эстафетный бег; передача эстафетной палочки; совершенствование техники бега; техника и тактика бега на средние и длинные дистанции; выученные приемы.</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 xml:space="preserve">Прыжки </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Прыжки в длину с места; с разбега способом прогнувшись; в высоту выученными способами.</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прыжки в длину с места; прыжки в длину с разбега способом прогнувшись; прыжки в высоту; </w:t>
            </w:r>
            <w:r w:rsidRPr="005C4EA8">
              <w:rPr>
                <w:rFonts w:ascii="Times New Roman" w:eastAsia="Times New Roman" w:hAnsi="Times New Roman" w:cs="Times New Roman"/>
                <w:color w:val="000000"/>
                <w:sz w:val="24"/>
                <w:szCs w:val="24"/>
                <w:lang w:eastAsia="ru-RU"/>
              </w:rPr>
              <w:t>разучивают сложно координированные прыжковые упражнения.</w:t>
            </w:r>
            <w:r w:rsidRPr="005C4EA8">
              <w:rPr>
                <w:rFonts w:ascii="Times New Roman" w:eastAsia="Times New Roman" w:hAnsi="Times New Roman" w:cs="Times New Roman"/>
                <w:sz w:val="24"/>
                <w:szCs w:val="24"/>
                <w:lang w:eastAsia="ru-RU"/>
              </w:rPr>
              <w:t xml:space="preserve"> Выполняют: различные прыжки через скакалку на месте и в движении. </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Метание</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малого мяча на дальность (150г); гранаты 700г в горизонтальную цель и на дальность; броски и толкание набивного мяча.</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метание малого мяча на дальность; метание гранаты в цель и на дальность; броски и толкание набивного мяча и ядра.</w:t>
            </w: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 xml:space="preserve">4.2. Модуль «ГИМНАСТИКА» </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954"/>
      </w:tblGrid>
      <w:tr w:rsidR="005C4EA8" w:rsidRPr="005C4EA8" w:rsidTr="001B23EF">
        <w:tc>
          <w:tcPr>
            <w:tcW w:w="4111"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Одежда и обувь для занятий. </w:t>
            </w:r>
            <w:r w:rsidRPr="005C4EA8">
              <w:rPr>
                <w:rFonts w:ascii="Times New Roman" w:eastAsia="Times New Roman" w:hAnsi="Times New Roman" w:cs="Times New Roman"/>
                <w:sz w:val="24"/>
                <w:szCs w:val="24"/>
                <w:lang w:eastAsia="ru-RU"/>
              </w:rPr>
              <w:br/>
              <w:t xml:space="preserve">Правила техники безопасности. Современное Олимпийское и физкультурно-массовое движение. Спортивно-оздоровительные системы физических упражнений в отечественной и зарубежной культуре. Способы индивидуальной </w:t>
            </w:r>
            <w:r w:rsidRPr="005C4EA8">
              <w:rPr>
                <w:rFonts w:ascii="Times New Roman" w:eastAsia="Times New Roman" w:hAnsi="Times New Roman" w:cs="Times New Roman"/>
                <w:sz w:val="24"/>
                <w:szCs w:val="24"/>
                <w:lang w:eastAsia="ru-RU"/>
              </w:rPr>
              <w:lastRenderedPageBreak/>
              <w:t>организации, планировании, регулировании контроля физических нагрузок во время занятий физическими упражнений. Способы регулирования массы тела. Вредные привычки, причины их возникновения и пагубное влияние на здоровье.</w:t>
            </w:r>
          </w:p>
        </w:tc>
        <w:tc>
          <w:tcPr>
            <w:tcW w:w="5954" w:type="dxa"/>
            <w:shd w:val="clear" w:color="auto" w:fill="auto"/>
          </w:tcPr>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Выполняют: правила поведения и технику безопасности на уроках гимнастики; способы саморегуляции и самоконтроля; страховку и</w:t>
            </w:r>
          </w:p>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самостраховку. Изучают олимпийское и физкультурно-массовое движение; спортивно - оздоровительные системы; способы индивидуальной организации, планирования, регулирования и контроля физических нагрузок во время занятий физкультурой и спортом.</w:t>
            </w:r>
          </w:p>
          <w:p w:rsidR="005C4EA8" w:rsidRPr="005C4EA8" w:rsidRDefault="005C4EA8" w:rsidP="005C4EA8">
            <w:pPr>
              <w:tabs>
                <w:tab w:val="num" w:pos="540"/>
              </w:tabs>
              <w:suppressAutoHyphens/>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Общефизическая подготовка</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Строевые упражнения и приемы: повороты в движении; перестроение из одной колонны в 2,4, 8 в движении; строевой шаг. Общеразвивающие упражнения (упражнения на месте и в движении, без предмета с предметами); комплексы упражнений на регулирование массы тела и формирование телосложения. Развитие координационных, силовых способностей и гибкости.</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строевые команды, упражнения, приемы; ранее изученные, общеразвивающие упражнения; комплексы упражнений на регулирование массы тела и формирование телосложения; комплексы на развитие координационных, силовых способностей и гибкости.</w:t>
            </w:r>
            <w:r w:rsidRPr="005C4EA8">
              <w:rPr>
                <w:rFonts w:ascii="Times New Roman" w:eastAsia="Times New Roman" w:hAnsi="Times New Roman" w:cs="Times New Roman"/>
                <w:color w:val="000000"/>
                <w:sz w:val="24"/>
                <w:szCs w:val="24"/>
                <w:lang w:eastAsia="ru-RU"/>
              </w:rPr>
              <w:t xml:space="preserve"> Физическая подготовка к выполнению нормативов комплекса ГТО с использованием средств базовой физической подготовки.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Гимнастика с элементами акробатики</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Юноши: </w:t>
            </w:r>
            <w:r w:rsidRPr="005C4EA8">
              <w:rPr>
                <w:rFonts w:ascii="Times New Roman" w:eastAsia="Times New Roman" w:hAnsi="Times New Roman" w:cs="Times New Roman"/>
                <w:sz w:val="24"/>
                <w:szCs w:val="24"/>
                <w:lang w:eastAsia="ru-RU"/>
              </w:rPr>
              <w:t>длинный кувырок вперед, через препятствие на высоте до 90см из упора присев силой стойка на голове и руках; стойка на руках; кувырок назад через стойку на руках; переворот боком; комбинации из ранее освоенных элементов (длинный кувырок, стойка на руках и голове, кувырок вперед; длинный кувырок вперед, стойка на голове и руках, кувырок вперед стока на руках, кувырок назад, поворотом боком).</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Девушки: </w:t>
            </w:r>
            <w:r w:rsidRPr="005C4EA8">
              <w:rPr>
                <w:rFonts w:ascii="Times New Roman" w:eastAsia="Times New Roman" w:hAnsi="Times New Roman" w:cs="Times New Roman"/>
                <w:sz w:val="24"/>
                <w:szCs w:val="24"/>
                <w:lang w:eastAsia="ru-RU"/>
              </w:rPr>
              <w:t>кувырки вперед и назад; сед углом; стоя на коленях наклон назад; стойка на лопатках; стойка на руках с помощью; «мост» из положения, стоя; комбинации из ранее освоенных элементов (2 кувырка вперед, кувырок назад, перекат в стойку на лопатки, группировка, «мост» из положения стоя).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Выполняют: акробатические упражнения и комбинации из акробатических элементов; совершенствование техники ранее разученных упражнений, комплексы упражнений на развитие двигательных качеств (сила, гибкость, выносливость); прыжки через скакалку.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Висы и упоры</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Юноши: </w:t>
            </w:r>
            <w:r w:rsidRPr="005C4EA8">
              <w:rPr>
                <w:rFonts w:ascii="Times New Roman" w:eastAsia="Times New Roman" w:hAnsi="Times New Roman" w:cs="Times New Roman"/>
                <w:sz w:val="24"/>
                <w:szCs w:val="24"/>
                <w:lang w:eastAsia="ru-RU"/>
              </w:rPr>
              <w:t>подъем в упор силой; вис, согнувшись; вис, согнувшись; вис сзади; сгибание и разгибание рук в упоре на брусьях; угол в упоре; стойка на плечах из седа ноги врозь; подъем разгибом до седа ноги врозь; соскок махом назад; подъем переворотом; подтягивание на перекладине.</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Девушки: </w:t>
            </w:r>
            <w:r w:rsidRPr="005C4EA8">
              <w:rPr>
                <w:rFonts w:ascii="Times New Roman" w:eastAsia="Times New Roman" w:hAnsi="Times New Roman" w:cs="Times New Roman"/>
                <w:color w:val="000000"/>
                <w:sz w:val="24"/>
                <w:szCs w:val="24"/>
                <w:lang w:eastAsia="ru-RU"/>
              </w:rPr>
              <w:t>комбинации из раннее разученных упражнений</w:t>
            </w:r>
            <w:r w:rsidRPr="005C4EA8">
              <w:rPr>
                <w:rFonts w:ascii="Times New Roman" w:eastAsia="Times New Roman" w:hAnsi="Times New Roman" w:cs="Times New Roman"/>
                <w:sz w:val="24"/>
                <w:szCs w:val="24"/>
                <w:lang w:eastAsia="ru-RU"/>
              </w:rPr>
              <w:t xml:space="preserve">; толчком ног подъем в упор на верхнюю жердь; </w:t>
            </w:r>
            <w:r w:rsidRPr="005C4EA8">
              <w:rPr>
                <w:rFonts w:ascii="Times New Roman" w:eastAsia="Times New Roman" w:hAnsi="Times New Roman" w:cs="Times New Roman"/>
                <w:sz w:val="24"/>
                <w:szCs w:val="24"/>
                <w:lang w:eastAsia="ru-RU"/>
              </w:rPr>
              <w:lastRenderedPageBreak/>
              <w:t>толчком двух ног вис углом;  равновесие на нижней жерди; упор присев на одной ноге, махом соскок.</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Выполняют: комбинации из разученных элементов, страховку и самостраховку.</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Лазание</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По канату и шесту в 2 приема без помощи ног, лазание по канату и шесту на скорость</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Выполняют: </w:t>
            </w:r>
            <w:r w:rsidRPr="005C4EA8">
              <w:rPr>
                <w:rFonts w:ascii="Times New Roman" w:eastAsia="Times New Roman" w:hAnsi="Times New Roman" w:cs="Times New Roman"/>
                <w:color w:val="000000"/>
                <w:sz w:val="24"/>
                <w:szCs w:val="24"/>
                <w:lang w:eastAsia="ru-RU"/>
              </w:rPr>
              <w:t>технику лазания по канату и шесту (по фазам движения и в полной координации).</w:t>
            </w: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Опорный прыжок</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Прыжок, согнув ноги через козла в длину (высота 115см); прыжок ноги  врозь через коня в длину (высота 120-125см).</w:t>
            </w:r>
          </w:p>
        </w:tc>
        <w:tc>
          <w:tcPr>
            <w:tcW w:w="5954" w:type="dxa"/>
            <w:shd w:val="clear" w:color="auto" w:fill="auto"/>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опорного прыжка разученными способами.</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r>
      <w:tr w:rsidR="005C4EA8" w:rsidRPr="005C4EA8" w:rsidTr="001B23EF">
        <w:tc>
          <w:tcPr>
            <w:tcW w:w="10065" w:type="dxa"/>
            <w:gridSpan w:val="2"/>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sz w:val="24"/>
                <w:szCs w:val="24"/>
                <w:lang w:eastAsia="ru-RU"/>
              </w:rPr>
              <w:t>Атлетическая гимнастика</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с гантелями; физические упражнения локального воздействия: с внешним сопротивлением, создаваемы за счет веса предметов (гантели, штанги, гири); противодействия партнера; сопротивление упругих предметов (резина, пружинные эспандеры); упражнения с отягощением равным весу собственного тела (подтягивание на перекладине, сгибание и разгибание рук от пола); упражнения на тренажерах.</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комплексы упражнений с гантелями; упражнения на силовых тренажерах; упражнения локального воздействия.</w:t>
            </w:r>
          </w:p>
        </w:tc>
      </w:tr>
      <w:tr w:rsidR="005C4EA8" w:rsidRPr="005C4EA8" w:rsidTr="001B23EF">
        <w:tc>
          <w:tcPr>
            <w:tcW w:w="10065" w:type="dxa"/>
            <w:gridSpan w:val="2"/>
            <w:shd w:val="clear" w:color="auto" w:fill="auto"/>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4.3. Модуль «СПОРТИВНЫЕ ИГРЫ»</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r w:rsidRPr="005C4EA8">
        <w:rPr>
          <w:rFonts w:ascii="Times New Roman" w:eastAsia="Times New Roman" w:hAnsi="Times New Roman" w:cs="Times New Roman"/>
          <w:b/>
          <w:sz w:val="24"/>
          <w:szCs w:val="24"/>
          <w:lang w:eastAsia="ru-RU"/>
        </w:rPr>
        <w:t xml:space="preserve">4.3.1.  </w:t>
      </w:r>
      <w:r w:rsidRPr="005C4EA8">
        <w:rPr>
          <w:rFonts w:ascii="Times New Roman" w:eastAsia="Times New Roman" w:hAnsi="Times New Roman" w:cs="Times New Roman"/>
          <w:b/>
          <w:sz w:val="24"/>
          <w:szCs w:val="24"/>
          <w:u w:val="single"/>
          <w:lang w:eastAsia="ru-RU"/>
        </w:rPr>
        <w:t>БАСКЕТБОЛ</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5954"/>
      </w:tblGrid>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Развитие баскетбола в современной России. Организация технико-тактических действий в процессе игры; особенности судейства, организации и проведения спортивных игр с учащимися младших классов; методика организации самостоятельных занятий.</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развитии баскетбола в современной России; организацией вариантов технико-тактических действий в процессе игры; особенностями судейства, организации и проведения спортивных игр с учащимися младших классов; методикой самостоятельных занятий.</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Специальные физические упражнения на скорость, выносливость, ловкость, прыгучесть.</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специальные физические упражнения на скорость, выносливость, ловкость, прыгучесть.</w:t>
            </w:r>
          </w:p>
        </w:tc>
      </w:tr>
      <w:tr w:rsidR="005C4EA8" w:rsidRPr="005C4EA8" w:rsidTr="001B23EF">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Технико-тактическая подготовка</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Чередование различных стоек, передвижений, остановок, поворотов, ведений, передач, бросков мяча сопряженных с выполнением индивидуальных, групповых и командных тактических действий игроков в нападении и защите; </w:t>
            </w:r>
            <w:r w:rsidRPr="005C4EA8">
              <w:rPr>
                <w:rFonts w:ascii="Times New Roman" w:eastAsia="Times New Roman" w:hAnsi="Times New Roman" w:cs="Times New Roman"/>
                <w:color w:val="000000"/>
                <w:sz w:val="24"/>
                <w:szCs w:val="24"/>
                <w:lang w:eastAsia="ru-RU"/>
              </w:rPr>
              <w:t xml:space="preserve">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w:t>
            </w:r>
            <w:r w:rsidRPr="005C4EA8">
              <w:rPr>
                <w:rFonts w:ascii="Times New Roman" w:eastAsia="Times New Roman" w:hAnsi="Times New Roman" w:cs="Times New Roman"/>
                <w:color w:val="000000"/>
                <w:sz w:val="24"/>
                <w:szCs w:val="24"/>
                <w:lang w:eastAsia="ru-RU"/>
              </w:rPr>
              <w:br/>
              <w:t>Повторение правил игры в баскетбол, соблюдение их в процессе игровой деятельности.</w:t>
            </w:r>
            <w:r w:rsidRPr="005C4EA8">
              <w:rPr>
                <w:rFonts w:ascii="Times New Roman" w:eastAsia="Times New Roman" w:hAnsi="Times New Roman" w:cs="Times New Roman"/>
                <w:color w:val="000000"/>
                <w:sz w:val="24"/>
                <w:szCs w:val="24"/>
                <w:lang w:eastAsia="ru-RU"/>
              </w:rPr>
              <w:br/>
              <w:t>Совершенствование основных технических приёмов и тактических действий в условиях учебной и игровой деятельности.</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i/>
                <w:iCs/>
                <w:color w:val="000000"/>
                <w:sz w:val="24"/>
                <w:szCs w:val="24"/>
                <w:lang w:eastAsia="ru-RU"/>
              </w:rPr>
            </w:pPr>
            <w:r w:rsidRPr="005C4EA8">
              <w:rPr>
                <w:rFonts w:ascii="Times New Roman" w:eastAsia="Times New Roman" w:hAnsi="Times New Roman" w:cs="Times New Roman"/>
                <w:sz w:val="24"/>
                <w:szCs w:val="24"/>
                <w:lang w:eastAsia="ru-RU"/>
              </w:rPr>
              <w:t xml:space="preserve">Выполняют: чередование различных стоек, передвижений, остановок, поворотов в нападении и защите; чередование различных способов ловли, передач и ведений мяча; серийные броски с различных точек средней и дальней дистанции при активном сопротивлении защитника, после выполнения технических приемов нападения, финтов и с сопротивлением защитника; отбивание мяча; накрытия броска и организация борьбы за мяч, отскочивший от щита, добрасывая мяч; </w:t>
            </w:r>
            <w:r w:rsidRPr="005C4EA8">
              <w:rPr>
                <w:rFonts w:ascii="Times New Roman" w:eastAsia="Times New Roman" w:hAnsi="Times New Roman" w:cs="Times New Roman"/>
                <w:color w:val="000000"/>
                <w:sz w:val="24"/>
                <w:szCs w:val="24"/>
                <w:lang w:eastAsia="ru-RU"/>
              </w:rPr>
              <w:t>выполняют технику штрафного броска в игровых и соревновательных условиях; разучивают способы выполнения техники штрафного броска в учебной и игровой деятельности; анализируют технику и исправляют ошибки одноклассников (разучивание в группах);</w:t>
            </w:r>
            <w:r w:rsidRPr="005C4EA8">
              <w:rPr>
                <w:rFonts w:ascii="Times New Roman" w:eastAsia="Times New Roman" w:hAnsi="Times New Roman" w:cs="Times New Roman"/>
                <w:sz w:val="24"/>
                <w:szCs w:val="24"/>
                <w:lang w:eastAsia="ru-RU"/>
              </w:rPr>
              <w:t xml:space="preserve"> выход и противодействия выхода на свободное место для взаимодействий между игроками; взаимодействия и противодействия заслонам;</w:t>
            </w:r>
            <w:r w:rsidRPr="005C4EA8">
              <w:rPr>
                <w:rFonts w:ascii="Times New Roman" w:eastAsia="Times New Roman" w:hAnsi="Times New Roman" w:cs="Times New Roman"/>
                <w:color w:val="000000"/>
                <w:sz w:val="24"/>
                <w:szCs w:val="24"/>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знакомятся с выполнением технических приёмов известных баскетболистов, обсуждают тактические действия и игровые комбинации ведущих команд страны и мира; закрепляют и совершенствуют технические и тактические действия в условиях игровой и учебной деятельности; соблюдают правила игры в процессе игровой деятельности, принимают участие в спортивных соревнованиях; </w:t>
            </w:r>
            <w:r w:rsidRPr="005C4EA8">
              <w:rPr>
                <w:rFonts w:ascii="Times New Roman" w:eastAsia="Times New Roman" w:hAnsi="Times New Roman" w:cs="Times New Roman"/>
                <w:sz w:val="24"/>
                <w:szCs w:val="24"/>
                <w:lang w:eastAsia="ru-RU"/>
              </w:rPr>
              <w:t>организовывают и проводят спортивно-массовые мероприятия  с учащимися младших классов.</w:t>
            </w:r>
          </w:p>
        </w:tc>
      </w:tr>
      <w:tr w:rsidR="005C4EA8" w:rsidRPr="005C4EA8" w:rsidTr="001B23EF">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X="74" w:tblpY="240"/>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79"/>
        <w:gridCol w:w="992"/>
        <w:gridCol w:w="851"/>
        <w:gridCol w:w="709"/>
      </w:tblGrid>
      <w:tr w:rsidR="005C4EA8" w:rsidRPr="005C4EA8" w:rsidTr="001B23EF">
        <w:trPr>
          <w:trHeight w:val="481"/>
        </w:trPr>
        <w:tc>
          <w:tcPr>
            <w:tcW w:w="7479" w:type="dxa"/>
            <w:vMerge w:val="restart"/>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2552" w:type="dxa"/>
            <w:gridSpan w:val="3"/>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rPr>
          <w:trHeight w:val="107"/>
        </w:trPr>
        <w:tc>
          <w:tcPr>
            <w:tcW w:w="7479" w:type="dxa"/>
            <w:vMerge/>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70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rPr>
          <w:trHeight w:val="426"/>
        </w:trPr>
        <w:tc>
          <w:tcPr>
            <w:tcW w:w="7479"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бросков изученным способом (2х5) с дистанции 4,5м на равном расстоянии между пятью точками (количество попаданий): девушки</w:t>
            </w:r>
          </w:p>
        </w:tc>
        <w:tc>
          <w:tcPr>
            <w:tcW w:w="992"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1"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c>
          <w:tcPr>
            <w:tcW w:w="709"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r w:rsidR="005C4EA8" w:rsidRPr="005C4EA8" w:rsidTr="001B23EF">
        <w:trPr>
          <w:trHeight w:val="137"/>
        </w:trPr>
        <w:tc>
          <w:tcPr>
            <w:tcW w:w="7479" w:type="dxa"/>
            <w:tcBorders>
              <w:top w:val="single" w:sz="4" w:space="0" w:color="auto"/>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штрафных бросков на точность (количество попаданий): девушки</w:t>
            </w:r>
          </w:p>
        </w:tc>
        <w:tc>
          <w:tcPr>
            <w:tcW w:w="992" w:type="dxa"/>
            <w:tcBorders>
              <w:top w:val="single" w:sz="4" w:space="0" w:color="auto"/>
              <w:bottom w:val="single" w:sz="4"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1" w:type="dxa"/>
            <w:tcBorders>
              <w:top w:val="single" w:sz="4" w:space="0" w:color="auto"/>
              <w:bottom w:val="single" w:sz="4"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c>
          <w:tcPr>
            <w:tcW w:w="709" w:type="dxa"/>
            <w:tcBorders>
              <w:top w:val="single" w:sz="4" w:space="0" w:color="auto"/>
              <w:bottom w:val="single" w:sz="4"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lastRenderedPageBreak/>
        <w:t>4.3.2.  ВОЛЕЙБОЛ</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1"/>
        <w:gridCol w:w="5954"/>
      </w:tblGrid>
      <w:tr w:rsidR="005C4EA8" w:rsidRPr="005C4EA8" w:rsidTr="001B23EF">
        <w:trPr>
          <w:trHeight w:val="450"/>
        </w:trPr>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rPr>
          <w:trHeight w:val="213"/>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rPr>
          <w:trHeight w:val="301"/>
        </w:trPr>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Влияние игровых упражнений на развитие координационных, кондиционных способностей. Самоконтроль и дозирование нагрузки при занятиях спортивными играми. Особенности судейства, организации и проведения спортивных игр с учащимися младших классов.</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влиянии игровых упражнений на развитие координационных, кондиционных способностей; организацией вариантов технико-тактических действий в процессе игры; особенностями проведения и судейства соревнований; методикой самостоятельных занятий; организацией и проведением спортивных игр с учащимися младших классов.</w:t>
            </w:r>
          </w:p>
        </w:tc>
      </w:tr>
      <w:tr w:rsidR="005C4EA8" w:rsidRPr="005C4EA8" w:rsidTr="001B23EF">
        <w:trPr>
          <w:trHeight w:val="213"/>
        </w:trPr>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rPr>
          <w:trHeight w:val="513"/>
        </w:trPr>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Специальные физические упражнения на скорость, выносливость, ловкость, прыгучесть.</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Выполняют: специальные физические упражнения на скорость, выносливость, ловкость, прыгучесть.</w:t>
            </w:r>
          </w:p>
        </w:tc>
      </w:tr>
      <w:tr w:rsidR="005C4EA8" w:rsidRPr="005C4EA8" w:rsidTr="001B23EF">
        <w:trPr>
          <w:trHeight w:val="226"/>
        </w:trPr>
        <w:tc>
          <w:tcPr>
            <w:tcW w:w="10065" w:type="dxa"/>
            <w:gridSpan w:val="2"/>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Технико-тактическая подготовка</w:t>
            </w:r>
          </w:p>
        </w:tc>
      </w:tr>
      <w:tr w:rsidR="005C4EA8" w:rsidRPr="005C4EA8" w:rsidTr="001B23EF">
        <w:trPr>
          <w:trHeight w:val="1436"/>
        </w:trPr>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 xml:space="preserve">Техника: </w:t>
            </w:r>
            <w:r w:rsidRPr="005C4EA8">
              <w:rPr>
                <w:rFonts w:ascii="Times New Roman" w:eastAsia="Times New Roman" w:hAnsi="Times New Roman" w:cs="Times New Roman"/>
                <w:sz w:val="24"/>
                <w:szCs w:val="24"/>
                <w:lang w:eastAsia="ru-RU"/>
              </w:rPr>
              <w:t xml:space="preserve">передвижения, остановки, повороты, прием и передача мяча (верхняя и нижняя): на месте индивидуально; в парах, после перемещения; в прыжке, после подачи; групповые упражнения с подачей через сетку, подача мяча (нижняя и верхняя): имитация подачи в стенку;на партнера, через сетку из-за лицевой линии, с изменением направления полета мяча, на точность по зонам площадки, нападающий удар (варианты ударов через сетку, удары в прыжке с места по мячу, наброшенному партнером, удары через сетку собственным набрасыванием мячу, атакующие удары, варианты блокирования); </w:t>
            </w:r>
            <w:r w:rsidRPr="005C4EA8">
              <w:rPr>
                <w:rFonts w:ascii="Times New Roman" w:eastAsia="Times New Roman" w:hAnsi="Times New Roman" w:cs="Times New Roman"/>
                <w:color w:val="000000"/>
                <w:sz w:val="24"/>
                <w:szCs w:val="24"/>
                <w:lang w:eastAsia="ru-RU"/>
              </w:rPr>
              <w:t>техника выполнения игровых действий: «постановка блока», атакующий удар (с места и в движении).</w:t>
            </w:r>
          </w:p>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i/>
                <w:sz w:val="24"/>
                <w:szCs w:val="24"/>
                <w:lang w:eastAsia="ru-RU"/>
              </w:rPr>
              <w:t xml:space="preserve">Тактика: </w:t>
            </w:r>
            <w:r w:rsidRPr="005C4EA8">
              <w:rPr>
                <w:rFonts w:ascii="Times New Roman" w:eastAsia="Times New Roman" w:hAnsi="Times New Roman" w:cs="Times New Roman"/>
                <w:sz w:val="24"/>
                <w:szCs w:val="24"/>
                <w:lang w:eastAsia="ru-RU"/>
              </w:rPr>
              <w:t xml:space="preserve">индивидуальные, групповые, и командные тактические действия в защите, нападении; </w:t>
            </w:r>
            <w:r w:rsidRPr="005C4EA8">
              <w:rPr>
                <w:rFonts w:ascii="Times New Roman" w:eastAsia="Times New Roman" w:hAnsi="Times New Roman" w:cs="Times New Roman"/>
                <w:color w:val="000000"/>
                <w:sz w:val="24"/>
                <w:szCs w:val="24"/>
                <w:lang w:eastAsia="ru-RU"/>
              </w:rPr>
              <w:t>закрепление правил игры в условиях игровой и учебной деятельности.</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color w:val="000000"/>
                <w:sz w:val="24"/>
                <w:szCs w:val="24"/>
                <w:lang w:eastAsia="ru-RU"/>
              </w:rPr>
              <w:t>Повторение правил игры в волейбол, соблюдение их в процессе игровой деятельности.</w:t>
            </w:r>
            <w:r w:rsidRPr="005C4EA8">
              <w:rPr>
                <w:rFonts w:ascii="Times New Roman" w:eastAsia="Times New Roman" w:hAnsi="Times New Roman" w:cs="Times New Roman"/>
                <w:color w:val="000000"/>
                <w:sz w:val="24"/>
                <w:szCs w:val="24"/>
                <w:lang w:eastAsia="ru-RU"/>
              </w:rPr>
              <w:br/>
              <w:t xml:space="preserve">Совершенствование основных технических приёмов и тактических </w:t>
            </w:r>
            <w:r w:rsidRPr="005C4EA8">
              <w:rPr>
                <w:rFonts w:ascii="Times New Roman" w:eastAsia="Times New Roman" w:hAnsi="Times New Roman" w:cs="Times New Roman"/>
                <w:color w:val="000000"/>
                <w:sz w:val="24"/>
                <w:szCs w:val="24"/>
                <w:lang w:eastAsia="ru-RU"/>
              </w:rPr>
              <w:lastRenderedPageBreak/>
              <w:t>действий в условиях учебной и игровой деятельности.</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lastRenderedPageBreak/>
              <w:t xml:space="preserve">Выполняют: передвижения, остановки, повороты, прием и передача мяча (верхняя и нижняя): на месте индивидуально; в парах, после перемещения; в прыжке, после подачи; групповые упражнения с подачей через сетку, подача мяча (нижняя и верхняя): имитацию подачи в стенку; на партнера, через сетку из-за лицевой линии, с изменением направления полета мяча, на точность по зонам площадки, нападающий удар (варианты ударов через сетку, удары в прыжке с места по мячу, наброшенному партнером, удары через сетку собственным набрасыванием мячу, атакующие удары, варианты блокирования); </w:t>
            </w:r>
            <w:r w:rsidRPr="005C4EA8">
              <w:rPr>
                <w:rFonts w:ascii="Times New Roman" w:eastAsia="Times New Roman" w:hAnsi="Times New Roman" w:cs="Times New Roman"/>
                <w:color w:val="000000"/>
                <w:sz w:val="24"/>
                <w:szCs w:val="24"/>
                <w:lang w:eastAsia="ru-RU"/>
              </w:rPr>
              <w:t>разучивают технику игровых действий: «постановка блока», атакующий удар (с места и в движении); находят сложные элементы и анализируют особенности их выполнения; разучивают подводящие упражнения и анализируют их технику у одноклассников, предлагают способы устранения возможных ошибок; закрепляют технику постановки блоков, атакующего удар (с места и в движении) в учебной и игровой деятельности; совершенствуют технику нападающего удара в разные зоны волейбольной площадки; знакомятся с выполнением технических приёмов известных волейболистов, обсуждают тактические действия и игровые комбинации ведущих команд страны и мира; закрепляют и совершенствуют технические и тактические действия в защите и нападении в процессе учебной и игровой деятельности; соблюдают правила игры в процессе игровой деятельности, принимают участие в спортивных соревнованиях.</w:t>
            </w:r>
          </w:p>
        </w:tc>
      </w:tr>
      <w:tr w:rsidR="005C4EA8" w:rsidRPr="005C4EA8" w:rsidTr="001B23EF">
        <w:trPr>
          <w:trHeight w:val="226"/>
        </w:trPr>
        <w:tc>
          <w:tcPr>
            <w:tcW w:w="10065" w:type="dxa"/>
            <w:gridSpan w:val="2"/>
            <w:tcBorders>
              <w:top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rPr>
          <w:trHeight w:val="160"/>
        </w:trPr>
        <w:tc>
          <w:tcPr>
            <w:tcW w:w="4111" w:type="dxa"/>
            <w:tcBorders>
              <w:top w:val="single" w:sz="4" w:space="0" w:color="auto"/>
              <w:bottom w:val="single" w:sz="4" w:space="0" w:color="auto"/>
              <w:right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tcBorders>
              <w:top w:val="single" w:sz="4" w:space="0" w:color="auto"/>
              <w:left w:val="single" w:sz="4" w:space="0" w:color="auto"/>
              <w:bottom w:val="single" w:sz="4" w:space="0" w:color="auto"/>
            </w:tcBorders>
            <w:shd w:val="clear" w:color="auto" w:fill="auto"/>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pPr w:leftFromText="180" w:rightFromText="180" w:vertAnchor="text" w:horzAnchor="margin" w:tblpX="74" w:tblpY="240"/>
        <w:tblOverlap w:val="neve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96"/>
        <w:gridCol w:w="992"/>
        <w:gridCol w:w="992"/>
        <w:gridCol w:w="851"/>
      </w:tblGrid>
      <w:tr w:rsidR="005C4EA8" w:rsidRPr="005C4EA8" w:rsidTr="001B23EF">
        <w:trPr>
          <w:trHeight w:val="481"/>
        </w:trPr>
        <w:tc>
          <w:tcPr>
            <w:tcW w:w="7196" w:type="dxa"/>
            <w:vMerge w:val="restart"/>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2835" w:type="dxa"/>
            <w:gridSpan w:val="3"/>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rPr>
          <w:trHeight w:val="107"/>
        </w:trPr>
        <w:tc>
          <w:tcPr>
            <w:tcW w:w="7196" w:type="dxa"/>
            <w:vMerge/>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rPr>
          <w:trHeight w:val="412"/>
        </w:trPr>
        <w:tc>
          <w:tcPr>
            <w:tcW w:w="7196"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 верхних (юноши); нижних (девушки) прямых подач на попадание в указанную преподавателем зону:  девушки</w:t>
            </w:r>
          </w:p>
        </w:tc>
        <w:tc>
          <w:tcPr>
            <w:tcW w:w="992"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w:t>
            </w:r>
          </w:p>
        </w:tc>
        <w:tc>
          <w:tcPr>
            <w:tcW w:w="992"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w:t>
            </w:r>
          </w:p>
        </w:tc>
        <w:tc>
          <w:tcPr>
            <w:tcW w:w="851" w:type="dxa"/>
            <w:tcBorders>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w:t>
            </w:r>
          </w:p>
        </w:tc>
      </w:tr>
      <w:tr w:rsidR="005C4EA8" w:rsidRPr="005C4EA8" w:rsidTr="001B23EF">
        <w:trPr>
          <w:trHeight w:val="501"/>
        </w:trPr>
        <w:tc>
          <w:tcPr>
            <w:tcW w:w="7196" w:type="dxa"/>
            <w:tcBorders>
              <w:top w:val="single" w:sz="4" w:space="0" w:color="auto"/>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6 передач на точность через сетку из зон 2, 3, 4 </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указанную зону): девушки</w:t>
            </w:r>
          </w:p>
        </w:tc>
        <w:tc>
          <w:tcPr>
            <w:tcW w:w="992" w:type="dxa"/>
            <w:tcBorders>
              <w:top w:val="single" w:sz="4" w:space="0" w:color="auto"/>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5-6</w:t>
            </w:r>
          </w:p>
        </w:tc>
        <w:tc>
          <w:tcPr>
            <w:tcW w:w="992" w:type="dxa"/>
            <w:tcBorders>
              <w:top w:val="single" w:sz="4" w:space="0" w:color="auto"/>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c>
          <w:tcPr>
            <w:tcW w:w="851" w:type="dxa"/>
            <w:tcBorders>
              <w:top w:val="single" w:sz="4" w:space="0" w:color="auto"/>
              <w:bottom w:val="single" w:sz="4"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r>
    </w:tbl>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r w:rsidRPr="005C4EA8">
        <w:rPr>
          <w:rFonts w:ascii="Times New Roman" w:eastAsia="Times New Roman" w:hAnsi="Times New Roman" w:cs="Times New Roman"/>
          <w:b/>
          <w:sz w:val="24"/>
          <w:szCs w:val="24"/>
          <w:lang w:eastAsia="ru-RU"/>
        </w:rPr>
        <w:t xml:space="preserve">4.3.3.  </w:t>
      </w:r>
      <w:r w:rsidRPr="005C4EA8">
        <w:rPr>
          <w:rFonts w:ascii="Times New Roman" w:eastAsia="Times New Roman" w:hAnsi="Times New Roman" w:cs="Times New Roman"/>
          <w:b/>
          <w:sz w:val="24"/>
          <w:szCs w:val="24"/>
          <w:u w:val="single"/>
          <w:lang w:eastAsia="ru-RU"/>
        </w:rPr>
        <w:t>ФУТБОЛ</w:t>
      </w:r>
    </w:p>
    <w:p w:rsidR="005C4EA8" w:rsidRPr="005C4EA8" w:rsidRDefault="005C4EA8" w:rsidP="005C4EA8">
      <w:pPr>
        <w:spacing w:after="0" w:line="240" w:lineRule="auto"/>
        <w:jc w:val="center"/>
        <w:rPr>
          <w:rFonts w:ascii="Times New Roman" w:eastAsia="Times New Roman" w:hAnsi="Times New Roman" w:cs="Times New Roman"/>
          <w:b/>
          <w:sz w:val="24"/>
          <w:szCs w:val="24"/>
          <w:u w:val="single"/>
          <w:lang w:eastAsia="ru-RU"/>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5954"/>
      </w:tblGrid>
      <w:tr w:rsidR="005C4EA8" w:rsidRPr="005C4EA8" w:rsidTr="001B23EF">
        <w:tc>
          <w:tcPr>
            <w:tcW w:w="411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595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Виды деятельности</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Теоретические сведения</w:t>
            </w:r>
          </w:p>
        </w:tc>
      </w:tr>
      <w:tr w:rsidR="005C4EA8" w:rsidRPr="005C4EA8" w:rsidTr="001B23EF">
        <w:tc>
          <w:tcPr>
            <w:tcW w:w="411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Правила техники безопасности при занятиях. Правила и терминология игры. Правила судейства и жесты судьи. Развитие футбола в России и за рубежом. Физическая подготовка юного футболиста. Особенности подготовки девушек в футболе. Особенности судейства, организации и проведения спортивных игр с учащимися младших классов.</w:t>
            </w:r>
          </w:p>
        </w:tc>
        <w:tc>
          <w:tcPr>
            <w:tcW w:w="5954"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Выполняют: технику безопасности при занятиях с мячом; знают правила игры; правила судейства и жесты судьи; владеют знаниями о развитии футбола в России и за рубежом; о физической подготовке юного футболиста; об особенностях подготовки девушек в футболе; особенностями проведения и судейства соревнований; методикой самостоятельных занятий; организацией и проведением спортивных игр с учащимися младших классов.</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Специальная физическая подготовка</w:t>
            </w:r>
          </w:p>
        </w:tc>
      </w:tr>
      <w:tr w:rsidR="005C4EA8" w:rsidRPr="005C4EA8" w:rsidTr="001B23EF">
        <w:tc>
          <w:tcPr>
            <w:tcW w:w="4111"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t xml:space="preserve">Прыжки и бег в различных сочетаниях; ускорения и рывки с мячом; рывки к мячу с последующим ударом по воротам; прыжки с имитацией удара головой и ногой; прыжки с места и с разбега с ударами головой или ногой по мячам, подвешенных на разной высоте; спортивные игры: гандбол, баскетбол, волейбол, хоккей с мячом по упрощенным правилам с элементами футбола; удары по футбольному и набивному мячах на дальность; броски набивного мяча ногой на </w:t>
            </w:r>
            <w:r w:rsidRPr="005C4EA8">
              <w:rPr>
                <w:rFonts w:ascii="Times New Roman" w:eastAsia="Times New Roman" w:hAnsi="Times New Roman" w:cs="Times New Roman"/>
                <w:sz w:val="24"/>
                <w:szCs w:val="24"/>
                <w:lang w:eastAsia="ru-RU"/>
              </w:rPr>
              <w:lastRenderedPageBreak/>
              <w:t>дальность за счет энергичного маха ногой вперед; борьба за мяч с помощью толчков; бег с максимальной скоростью после имитирования удара ногой или головой в прыжке, после преодоления препятствий (барьер, ров и т.п.); бег боком и спиной вперед наперегонки; быстрый переход от бега спиной вперед на обыкновенный и др.; ускорения и рывки с мячом на 30-60м; элементы техники с последующим рывком и ударом в цель.</w:t>
            </w:r>
          </w:p>
        </w:tc>
        <w:tc>
          <w:tcPr>
            <w:tcW w:w="5954"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sz w:val="24"/>
                <w:szCs w:val="24"/>
                <w:lang w:eastAsia="ru-RU"/>
              </w:rPr>
              <w:lastRenderedPageBreak/>
              <w:t xml:space="preserve">Выполняют: прыжки с места и с разбега с имитацией удара головой или ногой по мячах, подвешенных на разной высоте; подвижные и спортивные игры по упрощенным правилам с элементами футбола; удары по футбольному и набивному мячах на дальность; броски набивного мяча ногой на дальность за счет энергичного маха ногой вперед; бег с максимальной скоростью после имитирования удара ногой или головой в прыжке, после преодоления препятствий (барьер, ров и т.п.); бег боком и спиной вперед наперегонки; быстрый переход от бега спиной вперед на обыкновенный и др.; ускорения и рывки с мячом на 30-60м; элементы техники с последующим рывком и ударом в цель. </w:t>
            </w:r>
          </w:p>
        </w:tc>
      </w:tr>
      <w:tr w:rsidR="005C4EA8" w:rsidRPr="005C4EA8" w:rsidTr="001B23EF">
        <w:tc>
          <w:tcPr>
            <w:tcW w:w="10065" w:type="dxa"/>
            <w:gridSpan w:val="2"/>
          </w:tcPr>
          <w:p w:rsidR="005C4EA8" w:rsidRPr="005C4EA8" w:rsidRDefault="005C4EA8" w:rsidP="005C4EA8">
            <w:pPr>
              <w:spacing w:after="0" w:line="240" w:lineRule="auto"/>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Технико-тактическая подготовка</w:t>
            </w:r>
          </w:p>
        </w:tc>
      </w:tr>
      <w:tr w:rsidR="005C4EA8" w:rsidRPr="005C4EA8" w:rsidTr="001B23EF">
        <w:tc>
          <w:tcPr>
            <w:tcW w:w="411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Передвижения:</w:t>
            </w:r>
            <w:r w:rsidRPr="005C4EA8">
              <w:rPr>
                <w:rFonts w:ascii="Times New Roman" w:eastAsia="Times New Roman" w:hAnsi="Times New Roman" w:cs="Times New Roman"/>
                <w:sz w:val="24"/>
                <w:szCs w:val="24"/>
                <w:lang w:eastAsia="ru-RU"/>
              </w:rPr>
              <w:t xml:space="preserve"> различные сочетания приемов передвижения с техникой владения мячом; </w:t>
            </w:r>
            <w:r w:rsidRPr="005C4EA8">
              <w:rPr>
                <w:rFonts w:ascii="Times New Roman" w:eastAsia="Times New Roman" w:hAnsi="Times New Roman" w:cs="Times New Roman"/>
                <w:i/>
                <w:sz w:val="24"/>
                <w:szCs w:val="24"/>
                <w:lang w:eastAsia="ru-RU"/>
              </w:rPr>
              <w:t>удары по мячу</w:t>
            </w:r>
            <w:r w:rsidRPr="005C4EA8">
              <w:rPr>
                <w:rFonts w:ascii="Times New Roman" w:eastAsia="Times New Roman" w:hAnsi="Times New Roman" w:cs="Times New Roman"/>
                <w:sz w:val="24"/>
                <w:szCs w:val="24"/>
                <w:lang w:eastAsia="ru-RU"/>
              </w:rPr>
              <w:t xml:space="preserve"> ногой: совершенствование точности ударов, умение рассчитывать силу удара; головой: совершенствование техники ударов лбом;</w:t>
            </w:r>
            <w:r w:rsidRPr="005C4EA8">
              <w:rPr>
                <w:rFonts w:ascii="Times New Roman" w:eastAsia="Times New Roman" w:hAnsi="Times New Roman" w:cs="Times New Roman"/>
                <w:i/>
                <w:sz w:val="24"/>
                <w:szCs w:val="24"/>
                <w:lang w:eastAsia="ru-RU"/>
              </w:rPr>
              <w:t xml:space="preserve"> остановки</w:t>
            </w:r>
            <w:r w:rsidRPr="005C4EA8">
              <w:rPr>
                <w:rFonts w:ascii="Times New Roman" w:eastAsia="Times New Roman" w:hAnsi="Times New Roman" w:cs="Times New Roman"/>
                <w:sz w:val="24"/>
                <w:szCs w:val="24"/>
                <w:lang w:eastAsia="ru-RU"/>
              </w:rPr>
              <w:t xml:space="preserve"> мяча: совершенствование остановок мяча различными способами; </w:t>
            </w:r>
            <w:r w:rsidRPr="005C4EA8">
              <w:rPr>
                <w:rFonts w:ascii="Times New Roman" w:eastAsia="Times New Roman" w:hAnsi="Times New Roman" w:cs="Times New Roman"/>
                <w:i/>
                <w:sz w:val="24"/>
                <w:szCs w:val="24"/>
                <w:lang w:eastAsia="ru-RU"/>
              </w:rPr>
              <w:t>ведение мяча:</w:t>
            </w:r>
            <w:r w:rsidRPr="005C4EA8">
              <w:rPr>
                <w:rFonts w:ascii="Times New Roman" w:eastAsia="Times New Roman" w:hAnsi="Times New Roman" w:cs="Times New Roman"/>
                <w:sz w:val="24"/>
                <w:szCs w:val="24"/>
                <w:lang w:eastAsia="ru-RU"/>
              </w:rPr>
              <w:t xml:space="preserve"> совершенствование ведения мяча различными способами; </w:t>
            </w:r>
            <w:r w:rsidRPr="005C4EA8">
              <w:rPr>
                <w:rFonts w:ascii="Times New Roman" w:eastAsia="Times New Roman" w:hAnsi="Times New Roman" w:cs="Times New Roman"/>
                <w:i/>
                <w:sz w:val="24"/>
                <w:szCs w:val="24"/>
                <w:lang w:eastAsia="ru-RU"/>
              </w:rPr>
              <w:t>отвлекающим действия (финты):</w:t>
            </w:r>
            <w:r w:rsidRPr="005C4EA8">
              <w:rPr>
                <w:rFonts w:ascii="Times New Roman" w:eastAsia="Times New Roman" w:hAnsi="Times New Roman" w:cs="Times New Roman"/>
                <w:sz w:val="24"/>
                <w:szCs w:val="24"/>
                <w:lang w:eastAsia="ru-RU"/>
              </w:rPr>
              <w:t xml:space="preserve"> совершенствование финтов с учетом развития у учащихся двигательных качеств; отбора мяча: отбор мяча в подкате; вбрасывания мяча: совершенствование точности и дальности вбрасывания мяча; </w:t>
            </w:r>
            <w:r w:rsidRPr="005C4EA8">
              <w:rPr>
                <w:rFonts w:ascii="Times New Roman" w:eastAsia="Times New Roman" w:hAnsi="Times New Roman" w:cs="Times New Roman"/>
                <w:i/>
                <w:sz w:val="24"/>
                <w:szCs w:val="24"/>
                <w:lang w:eastAsia="ru-RU"/>
              </w:rPr>
              <w:t>жонглирование мячом;</w:t>
            </w:r>
            <w:r w:rsidRPr="005C4EA8">
              <w:rPr>
                <w:rFonts w:ascii="Times New Roman" w:eastAsia="Times New Roman" w:hAnsi="Times New Roman" w:cs="Times New Roman"/>
                <w:sz w:val="24"/>
                <w:szCs w:val="24"/>
                <w:lang w:eastAsia="ru-RU"/>
              </w:rPr>
              <w:t xml:space="preserve"> элементы игры вратаря: совершенствование техники ловли и отражения, бросков руками и выбивания мяча ногами, умение определять направление возможного удара, игры на выходах, быстрой организации атаки, управление игрой партнеров по обороне; </w:t>
            </w:r>
            <w:r w:rsidRPr="005C4EA8">
              <w:rPr>
                <w:rFonts w:ascii="Times New Roman" w:eastAsia="Times New Roman" w:hAnsi="Times New Roman" w:cs="Times New Roman"/>
                <w:color w:val="000000"/>
                <w:sz w:val="24"/>
                <w:szCs w:val="24"/>
                <w:lang w:eastAsia="ru-RU"/>
              </w:rPr>
              <w:t>техника игровых действий: вбрасывание мяча с лицевой линии, выполнение углового и штрафного ударов в изменяющихся игровых ситуациях.</w:t>
            </w:r>
            <w:r w:rsidRPr="005C4EA8">
              <w:rPr>
                <w:rFonts w:ascii="Times New Roman" w:eastAsia="Times New Roman" w:hAnsi="Times New Roman" w:cs="Times New Roman"/>
                <w:color w:val="000000"/>
                <w:sz w:val="24"/>
                <w:szCs w:val="24"/>
                <w:lang w:eastAsia="ru-RU"/>
              </w:rPr>
              <w:br/>
              <w:t>Закрепление правил игры в условиях игровой и учебной деятельности:</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индивидуальные действия</w:t>
            </w:r>
            <w:r w:rsidRPr="005C4EA8">
              <w:rPr>
                <w:rFonts w:ascii="Times New Roman" w:eastAsia="Times New Roman" w:hAnsi="Times New Roman" w:cs="Times New Roman"/>
                <w:sz w:val="24"/>
                <w:szCs w:val="24"/>
                <w:lang w:eastAsia="ru-RU"/>
              </w:rPr>
              <w:t xml:space="preserve"> в </w:t>
            </w:r>
            <w:r w:rsidRPr="005C4EA8">
              <w:rPr>
                <w:rFonts w:ascii="Times New Roman" w:eastAsia="Times New Roman" w:hAnsi="Times New Roman" w:cs="Times New Roman"/>
                <w:i/>
                <w:sz w:val="24"/>
                <w:szCs w:val="24"/>
                <w:lang w:eastAsia="ru-RU"/>
              </w:rPr>
              <w:t>нападении и в защите:</w:t>
            </w:r>
            <w:r w:rsidRPr="005C4EA8">
              <w:rPr>
                <w:rFonts w:ascii="Times New Roman" w:eastAsia="Times New Roman" w:hAnsi="Times New Roman" w:cs="Times New Roman"/>
                <w:sz w:val="24"/>
                <w:szCs w:val="24"/>
                <w:lang w:eastAsia="ru-RU"/>
              </w:rPr>
              <w:t xml:space="preserve"> совершенствование способностей и умений действовать в нападении;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t>групповые действия в нападении ив защите</w:t>
            </w:r>
            <w:r w:rsidRPr="005C4EA8">
              <w:rPr>
                <w:rFonts w:ascii="Times New Roman" w:eastAsia="Times New Roman" w:hAnsi="Times New Roman" w:cs="Times New Roman"/>
                <w:sz w:val="24"/>
                <w:szCs w:val="24"/>
                <w:lang w:eastAsia="ru-RU"/>
              </w:rPr>
              <w:t xml:space="preserve">: совершенствование скорости организации атак;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i/>
                <w:sz w:val="24"/>
                <w:szCs w:val="24"/>
                <w:lang w:eastAsia="ru-RU"/>
              </w:rPr>
              <w:lastRenderedPageBreak/>
              <w:t>командные действия в нападении ив защите:</w:t>
            </w:r>
            <w:r w:rsidRPr="005C4EA8">
              <w:rPr>
                <w:rFonts w:ascii="Times New Roman" w:eastAsia="Times New Roman" w:hAnsi="Times New Roman" w:cs="Times New Roman"/>
                <w:sz w:val="24"/>
                <w:szCs w:val="24"/>
                <w:lang w:eastAsia="ru-RU"/>
              </w:rPr>
              <w:t xml:space="preserve"> организация быстрого и постепенного нападения.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Совершенствования согласованности действий в обороне. </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color w:val="000000"/>
                <w:sz w:val="24"/>
                <w:szCs w:val="24"/>
                <w:lang w:eastAsia="ru-RU"/>
              </w:rPr>
              <w:t>Повторение правил игры в футбол и соблюдение их в процессе игровой деятельности.</w:t>
            </w:r>
            <w:r w:rsidRPr="005C4EA8">
              <w:rPr>
                <w:rFonts w:ascii="Times New Roman" w:eastAsia="Times New Roman" w:hAnsi="Times New Roman" w:cs="Times New Roman"/>
                <w:color w:val="000000"/>
                <w:sz w:val="24"/>
                <w:szCs w:val="24"/>
                <w:lang w:eastAsia="ru-RU"/>
              </w:rPr>
              <w:br/>
              <w:t>Совершенствование основных технических приёмов и тактических действий в условиях учебной и игровой деятельности.</w:t>
            </w:r>
          </w:p>
        </w:tc>
        <w:tc>
          <w:tcPr>
            <w:tcW w:w="5954"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lastRenderedPageBreak/>
              <w:t>Выполняют: различные приемы передвижения в сочетании с техникой владения мячом; удары по мячу ногой: совершенствование ударов на точность (в цель, в ворота, партнеру, движущийся); головой, лбом, выполняя их с активным сопротивлением, обращая при этом внимание на высокий прыжок; остановки мяча различными способами с наименьшей затратой времени, на высокой скорости движения; ведение мяча различными способами на высокой скорости, меняя направление и ритм движения, применяя отвлекающих действия (финты); совершенствование финтов с учетом развития собственных двигательных качеств, учитывая игровое место в составе команды; отбора мяча: в подкате; определение замысла соперника, владеющего мячом; вбрасывания мяча: на точность и дальность, изменяя расстояние до цели; жонглирование мячом ногой (правой, левой), бедром (правым, левым), головой; элементы игры вратаря;</w:t>
            </w:r>
            <w:r w:rsidRPr="005C4EA8">
              <w:rPr>
                <w:rFonts w:ascii="Times New Roman" w:eastAsia="Times New Roman" w:hAnsi="Times New Roman" w:cs="Times New Roman"/>
                <w:color w:val="000000"/>
                <w:sz w:val="24"/>
                <w:szCs w:val="24"/>
                <w:lang w:eastAsia="ru-RU"/>
              </w:rPr>
              <w:t xml:space="preserve"> знакомятся и анализируют  образцы техники:  вбрасывания мяча с лицевой линии, углового удара, удара от ворот, штрафного удара с одиннадцатиметровой отметки в разные зоны (квадраты) футбольных ворот в игровых и соревновательных условиях; разучивают технику  вбрасывания мяча с лицевой линии, углового удара, удара от ворот, штрафного удара с одиннадцатиметровой отметки в разные зоны (квадраты) футбольных ворот и исправляют ошибки одноклассников (разучивание в парах и в группах);знакомятся с выполнением технических приёмов известных футболистов, обсуждают тактические действия и игровые комбинации ведущих команд страны и мира; закрепляют и совершенствуют технику разученных действий в условиях учебной и игровой деятельности; соблюдают правила игры в процессе игровой деятельности, принимают участие в спортивных соревнованиях.</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r>
      <w:tr w:rsidR="005C4EA8" w:rsidRPr="005C4EA8" w:rsidTr="001B23EF">
        <w:tc>
          <w:tcPr>
            <w:tcW w:w="10065" w:type="dxa"/>
            <w:gridSpan w:val="2"/>
          </w:tcPr>
          <w:p w:rsidR="005C4EA8" w:rsidRPr="005C4EA8" w:rsidRDefault="005C4EA8" w:rsidP="005C4EA8">
            <w:pPr>
              <w:spacing w:after="0" w:line="240" w:lineRule="auto"/>
              <w:jc w:val="both"/>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Домашние задания (самостоятельные занятия)</w:t>
            </w:r>
          </w:p>
        </w:tc>
      </w:tr>
      <w:tr w:rsidR="005C4EA8" w:rsidRPr="005C4EA8" w:rsidTr="001B23EF">
        <w:tc>
          <w:tcPr>
            <w:tcW w:w="4111"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 Теоретические знания.</w:t>
            </w:r>
          </w:p>
        </w:tc>
        <w:tc>
          <w:tcPr>
            <w:tcW w:w="5954"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Комплекс упражнений утренней гимнастики, осанки, плоскостопия, гибкости; прыжки через скакалку; подтягивание из виса; сгибание и разгибание рук в упоре лежа от скамейки; прыжки с места.</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Рассказывают правила безопасного поведения на уроках, основные правила игры, технику выполнения изученных видов деятельности,  теоретические сведения изучаемого модуля.</w:t>
            </w:r>
          </w:p>
        </w:tc>
      </w:tr>
    </w:tbl>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КОНТРОЛЬНЫЕ УЧЕБНЫЕ НОРМАТИВЫ И ТРЕБОВАНИЯ</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13"/>
        <w:gridCol w:w="851"/>
        <w:gridCol w:w="850"/>
        <w:gridCol w:w="851"/>
      </w:tblGrid>
      <w:tr w:rsidR="005C4EA8" w:rsidRPr="005C4EA8" w:rsidTr="001B23EF">
        <w:tc>
          <w:tcPr>
            <w:tcW w:w="7513" w:type="dxa"/>
            <w:vMerge w:val="restart"/>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Содержание учебного материала</w:t>
            </w:r>
          </w:p>
        </w:tc>
        <w:tc>
          <w:tcPr>
            <w:tcW w:w="2552" w:type="dxa"/>
            <w:gridSpan w:val="3"/>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sz w:val="24"/>
                <w:szCs w:val="24"/>
                <w:lang w:eastAsia="ru-RU"/>
              </w:rPr>
              <w:t>Уровень учебных достижений учащихся</w:t>
            </w:r>
          </w:p>
        </w:tc>
      </w:tr>
      <w:tr w:rsidR="005C4EA8" w:rsidRPr="005C4EA8" w:rsidTr="001B23EF">
        <w:tc>
          <w:tcPr>
            <w:tcW w:w="7513" w:type="dxa"/>
            <w:vMerge/>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851"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w:t>
            </w:r>
          </w:p>
        </w:tc>
      </w:tr>
      <w:tr w:rsidR="005C4EA8" w:rsidRPr="005C4EA8" w:rsidTr="001B23EF">
        <w:tc>
          <w:tcPr>
            <w:tcW w:w="7513"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 ударов на точность одним из изученных способов в гандбольные ворота или заданную половину футбольных ворот с расстояния 16,5м после ведения мяча: девушки</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r w:rsidR="005C4EA8" w:rsidRPr="005C4EA8" w:rsidTr="001B23EF">
        <w:tc>
          <w:tcPr>
            <w:tcW w:w="7513"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 остановок мяча одним из выученных способом: девушки</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r w:rsidR="005C4EA8" w:rsidRPr="005C4EA8" w:rsidTr="001B23EF">
        <w:tc>
          <w:tcPr>
            <w:tcW w:w="7513"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Для вратаря: 6 попыток ловли мяча одним из выученных способов после набрасывания мяча партнером: девушки</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3-6</w:t>
            </w:r>
          </w:p>
        </w:tc>
        <w:tc>
          <w:tcPr>
            <w:tcW w:w="850"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w:t>
            </w:r>
          </w:p>
        </w:tc>
        <w:tc>
          <w:tcPr>
            <w:tcW w:w="851"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w:t>
            </w:r>
          </w:p>
        </w:tc>
      </w:tr>
    </w:tbl>
    <w:p w:rsidR="005C4EA8" w:rsidRPr="005C4EA8" w:rsidRDefault="005C4EA8" w:rsidP="005C4EA8">
      <w:pPr>
        <w:shd w:val="clear" w:color="auto" w:fill="FFFFFF"/>
        <w:spacing w:after="0" w:line="240" w:lineRule="auto"/>
        <w:textAlignment w:val="baseline"/>
        <w:rPr>
          <w:rFonts w:ascii="Times New Roman" w:eastAsia="Times New Roman" w:hAnsi="Times New Roman" w:cs="Times New Roman"/>
          <w:b/>
          <w:bCs/>
          <w:color w:val="333333"/>
          <w:sz w:val="24"/>
          <w:szCs w:val="24"/>
          <w:lang w:eastAsia="ru-RU"/>
        </w:rPr>
      </w:pPr>
    </w:p>
    <w:p w:rsidR="005C4EA8" w:rsidRPr="005C4EA8" w:rsidRDefault="005C4EA8" w:rsidP="005C4EA8">
      <w:pPr>
        <w:shd w:val="clear" w:color="auto" w:fill="FFFFFF"/>
        <w:tabs>
          <w:tab w:val="left" w:pos="6183"/>
        </w:tabs>
        <w:spacing w:after="0" w:line="240" w:lineRule="auto"/>
        <w:jc w:val="center"/>
        <w:textAlignment w:val="baseline"/>
        <w:rPr>
          <w:rFonts w:ascii="Times New Roman" w:eastAsia="Times New Roman" w:hAnsi="Times New Roman" w:cs="Times New Roman"/>
          <w:b/>
          <w:bCs/>
          <w:color w:val="333333"/>
          <w:sz w:val="24"/>
          <w:szCs w:val="24"/>
          <w:lang w:eastAsia="ru-RU"/>
        </w:rPr>
      </w:pPr>
      <w:r w:rsidRPr="005C4EA8">
        <w:rPr>
          <w:rFonts w:ascii="Times New Roman" w:eastAsia="Times New Roman" w:hAnsi="Times New Roman" w:cs="Times New Roman"/>
          <w:b/>
          <w:bCs/>
          <w:color w:val="333333"/>
          <w:sz w:val="24"/>
          <w:szCs w:val="24"/>
          <w:lang w:eastAsia="ru-RU"/>
        </w:rPr>
        <w:t>Модуль «Спортивная и физическая подготовка»</w:t>
      </w:r>
    </w:p>
    <w:tbl>
      <w:tblPr>
        <w:tblStyle w:val="af0"/>
        <w:tblW w:w="0" w:type="auto"/>
        <w:tblInd w:w="108" w:type="dxa"/>
        <w:tblLook w:val="04A0" w:firstRow="1" w:lastRow="0" w:firstColumn="1" w:lastColumn="0" w:noHBand="0" w:noVBand="1"/>
      </w:tblPr>
      <w:tblGrid>
        <w:gridCol w:w="4071"/>
        <w:gridCol w:w="5876"/>
      </w:tblGrid>
      <w:tr w:rsidR="005C4EA8" w:rsidRPr="005C4EA8" w:rsidTr="001B23EF">
        <w:tc>
          <w:tcPr>
            <w:tcW w:w="4111" w:type="dxa"/>
          </w:tcPr>
          <w:p w:rsidR="005C4EA8" w:rsidRPr="005C4EA8" w:rsidRDefault="005C4EA8" w:rsidP="005C4EA8">
            <w:pPr>
              <w:jc w:val="center"/>
              <w:rPr>
                <w:sz w:val="24"/>
                <w:szCs w:val="24"/>
              </w:rPr>
            </w:pPr>
            <w:r w:rsidRPr="005C4EA8">
              <w:rPr>
                <w:sz w:val="24"/>
                <w:szCs w:val="24"/>
              </w:rPr>
              <w:t>Содержание учебного материала</w:t>
            </w:r>
          </w:p>
        </w:tc>
        <w:tc>
          <w:tcPr>
            <w:tcW w:w="5954" w:type="dxa"/>
          </w:tcPr>
          <w:p w:rsidR="005C4EA8" w:rsidRPr="005C4EA8" w:rsidRDefault="005C4EA8" w:rsidP="005C4EA8">
            <w:pPr>
              <w:jc w:val="center"/>
              <w:rPr>
                <w:sz w:val="24"/>
                <w:szCs w:val="24"/>
              </w:rPr>
            </w:pPr>
            <w:r w:rsidRPr="005C4EA8">
              <w:rPr>
                <w:sz w:val="24"/>
                <w:szCs w:val="24"/>
              </w:rPr>
              <w:t>Виды деятельности</w:t>
            </w:r>
          </w:p>
        </w:tc>
      </w:tr>
      <w:tr w:rsidR="005C4EA8" w:rsidRPr="005C4EA8" w:rsidTr="001B23EF">
        <w:tc>
          <w:tcPr>
            <w:tcW w:w="4111" w:type="dxa"/>
          </w:tcPr>
          <w:p w:rsidR="005C4EA8" w:rsidRPr="005C4EA8" w:rsidRDefault="005C4EA8" w:rsidP="005C4EA8">
            <w:pPr>
              <w:jc w:val="both"/>
              <w:textAlignment w:val="baseline"/>
              <w:rPr>
                <w:b/>
                <w:bCs/>
                <w:color w:val="333333"/>
                <w:sz w:val="24"/>
                <w:szCs w:val="24"/>
              </w:rPr>
            </w:pPr>
            <w:r w:rsidRPr="005C4EA8">
              <w:rPr>
                <w:sz w:val="24"/>
                <w:szCs w:val="24"/>
              </w:rPr>
              <w:t>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tc>
        <w:tc>
          <w:tcPr>
            <w:tcW w:w="5954" w:type="dxa"/>
          </w:tcPr>
          <w:p w:rsidR="005C4EA8" w:rsidRPr="005C4EA8" w:rsidRDefault="005C4EA8" w:rsidP="005C4EA8">
            <w:pPr>
              <w:jc w:val="both"/>
              <w:textAlignment w:val="baseline"/>
              <w:rPr>
                <w:sz w:val="24"/>
                <w:szCs w:val="24"/>
              </w:rPr>
            </w:pPr>
            <w:r w:rsidRPr="005C4EA8">
              <w:rPr>
                <w:sz w:val="24"/>
                <w:szCs w:val="24"/>
              </w:rPr>
              <w:t>Рабочие программы учебного предмета «Физическая культура» (модуль «Вид спорта»), рекомендуемые Министерством просвещения Российской Федерации. Рабочие программы по базовой физической подготовке, разрабатываемые учителями физической культуры на основе требований ФГОС.</w:t>
            </w:r>
          </w:p>
          <w:p w:rsidR="005C4EA8" w:rsidRPr="005C4EA8" w:rsidRDefault="005C4EA8" w:rsidP="005C4EA8">
            <w:pPr>
              <w:jc w:val="both"/>
              <w:textAlignment w:val="baseline"/>
              <w:rPr>
                <w:sz w:val="24"/>
                <w:szCs w:val="24"/>
              </w:rPr>
            </w:pPr>
            <w:r w:rsidRPr="005C4EA8">
              <w:rPr>
                <w:sz w:val="24"/>
                <w:szCs w:val="24"/>
              </w:rPr>
              <w:t xml:space="preserve">Тема «Спортивная подготовка»: </w:t>
            </w:r>
          </w:p>
          <w:p w:rsidR="005C4EA8" w:rsidRPr="005C4EA8" w:rsidRDefault="005C4EA8" w:rsidP="005C4EA8">
            <w:pPr>
              <w:jc w:val="both"/>
              <w:textAlignment w:val="baseline"/>
              <w:rPr>
                <w:sz w:val="24"/>
                <w:szCs w:val="24"/>
              </w:rPr>
            </w:pPr>
            <w:r w:rsidRPr="005C4EA8">
              <w:rPr>
                <w:sz w:val="24"/>
                <w:szCs w:val="24"/>
              </w:rPr>
              <w:t xml:space="preserve">— осваивают технику соревновательных действий избранного вида спорта; </w:t>
            </w:r>
          </w:p>
          <w:p w:rsidR="005C4EA8" w:rsidRPr="005C4EA8" w:rsidRDefault="005C4EA8" w:rsidP="005C4EA8">
            <w:pPr>
              <w:jc w:val="both"/>
              <w:textAlignment w:val="baseline"/>
              <w:rPr>
                <w:sz w:val="24"/>
                <w:szCs w:val="24"/>
              </w:rPr>
            </w:pPr>
            <w:r w:rsidRPr="005C4EA8">
              <w:rPr>
                <w:sz w:val="24"/>
                <w:szCs w:val="24"/>
              </w:rPr>
              <w:t>— развивают физические качества в системе базовой и специальной физической подготовки;</w:t>
            </w:r>
          </w:p>
          <w:p w:rsidR="005C4EA8" w:rsidRPr="005C4EA8" w:rsidRDefault="005C4EA8" w:rsidP="005C4EA8">
            <w:pPr>
              <w:jc w:val="both"/>
              <w:textAlignment w:val="baseline"/>
              <w:rPr>
                <w:sz w:val="24"/>
                <w:szCs w:val="24"/>
              </w:rPr>
            </w:pPr>
            <w:r w:rsidRPr="005C4EA8">
              <w:rPr>
                <w:sz w:val="24"/>
                <w:szCs w:val="24"/>
              </w:rPr>
              <w:t xml:space="preserve">— готовятся к выполнению нормативных требований комплекса ГТО и демонстрируют приросты в показателях развития физических качеств; </w:t>
            </w:r>
          </w:p>
          <w:p w:rsidR="005C4EA8" w:rsidRPr="005C4EA8" w:rsidRDefault="005C4EA8" w:rsidP="005C4EA8">
            <w:pPr>
              <w:jc w:val="both"/>
              <w:textAlignment w:val="baseline"/>
              <w:rPr>
                <w:sz w:val="24"/>
                <w:szCs w:val="24"/>
              </w:rPr>
            </w:pPr>
            <w:r w:rsidRPr="005C4EA8">
              <w:rPr>
                <w:sz w:val="24"/>
                <w:szCs w:val="24"/>
              </w:rPr>
              <w:lastRenderedPageBreak/>
              <w:t>— активно участвуют в спортивных соревнованиях по избранному виду спорта.</w:t>
            </w:r>
          </w:p>
          <w:p w:rsidR="005C4EA8" w:rsidRPr="005C4EA8" w:rsidRDefault="005C4EA8" w:rsidP="005C4EA8">
            <w:pPr>
              <w:jc w:val="both"/>
              <w:textAlignment w:val="baseline"/>
              <w:rPr>
                <w:sz w:val="24"/>
                <w:szCs w:val="24"/>
              </w:rPr>
            </w:pPr>
            <w:r w:rsidRPr="005C4EA8">
              <w:rPr>
                <w:sz w:val="24"/>
                <w:szCs w:val="24"/>
              </w:rPr>
              <w:t xml:space="preserve">Тема «Базовая физическая подготовка»: </w:t>
            </w:r>
          </w:p>
          <w:p w:rsidR="005C4EA8" w:rsidRPr="005C4EA8" w:rsidRDefault="005C4EA8" w:rsidP="005C4EA8">
            <w:pPr>
              <w:jc w:val="both"/>
              <w:textAlignment w:val="baseline"/>
              <w:rPr>
                <w:sz w:val="24"/>
                <w:szCs w:val="24"/>
              </w:rPr>
            </w:pPr>
            <w:r w:rsidRPr="005C4EA8">
              <w:rPr>
                <w:sz w:val="24"/>
                <w:szCs w:val="24"/>
              </w:rPr>
              <w:t xml:space="preserve">— готовятся к выполнению норм комплекса ГТО на основе использования основных средств базовых видов спорта и спортивных игр (гимнастка, акробатика, лёгкая атлетика); </w:t>
            </w:r>
          </w:p>
          <w:p w:rsidR="005C4EA8" w:rsidRPr="005C4EA8" w:rsidRDefault="005C4EA8" w:rsidP="005C4EA8">
            <w:pPr>
              <w:jc w:val="both"/>
              <w:textAlignment w:val="baseline"/>
              <w:rPr>
                <w:sz w:val="24"/>
                <w:szCs w:val="24"/>
              </w:rPr>
            </w:pPr>
            <w:r w:rsidRPr="005C4EA8">
              <w:rPr>
                <w:sz w:val="24"/>
                <w:szCs w:val="24"/>
              </w:rPr>
              <w:t xml:space="preserve">— демонстрируют приросты в показателях физической подготовленности и нормативных требований комплекса ГТО; </w:t>
            </w:r>
          </w:p>
          <w:p w:rsidR="005C4EA8" w:rsidRPr="005C4EA8" w:rsidRDefault="005C4EA8" w:rsidP="005C4EA8">
            <w:pPr>
              <w:jc w:val="both"/>
              <w:textAlignment w:val="baseline"/>
              <w:rPr>
                <w:b/>
                <w:bCs/>
                <w:color w:val="333333"/>
                <w:sz w:val="24"/>
                <w:szCs w:val="24"/>
              </w:rPr>
            </w:pPr>
            <w:r w:rsidRPr="005C4EA8">
              <w:rPr>
                <w:sz w:val="24"/>
                <w:szCs w:val="24"/>
              </w:rPr>
              <w:t>— активно участвуют в соревнованиях по выполнению нормативных требований Комплекса ГТО</w:t>
            </w:r>
          </w:p>
        </w:tc>
      </w:tr>
    </w:tbl>
    <w:p w:rsidR="005C4EA8" w:rsidRPr="005C4EA8" w:rsidRDefault="005C4EA8" w:rsidP="005C4EA8">
      <w:pPr>
        <w:shd w:val="clear" w:color="auto" w:fill="FFFFFF"/>
        <w:spacing w:after="0" w:line="240" w:lineRule="auto"/>
        <w:textAlignment w:val="baseline"/>
        <w:rPr>
          <w:rFonts w:ascii="Times New Roman" w:eastAsia="Times New Roman" w:hAnsi="Times New Roman" w:cs="Times New Roman"/>
          <w:b/>
          <w:bCs/>
          <w:color w:val="333333"/>
          <w:sz w:val="24"/>
          <w:szCs w:val="24"/>
          <w:lang w:eastAsia="ru-RU"/>
        </w:rPr>
      </w:pP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000000"/>
          <w:sz w:val="24"/>
          <w:szCs w:val="24"/>
          <w:lang w:eastAsia="ru-RU"/>
        </w:rPr>
      </w:pPr>
      <w:r w:rsidRPr="005C4EA8">
        <w:rPr>
          <w:rFonts w:ascii="Times New Roman" w:eastAsia="Times New Roman" w:hAnsi="Times New Roman" w:cs="Times New Roman"/>
          <w:b/>
          <w:bCs/>
          <w:color w:val="000000"/>
          <w:sz w:val="24"/>
          <w:szCs w:val="24"/>
          <w:lang w:eastAsia="ru-RU"/>
        </w:rPr>
        <w:t xml:space="preserve">Учебные нормативы по усвоению навыков, умений, развитию двигательных </w:t>
      </w:r>
    </w:p>
    <w:p w:rsidR="005C4EA8" w:rsidRPr="005C4EA8" w:rsidRDefault="005C4EA8" w:rsidP="005C4EA8">
      <w:pPr>
        <w:shd w:val="clear" w:color="auto" w:fill="FFFFFF"/>
        <w:spacing w:after="0" w:line="240" w:lineRule="auto"/>
        <w:jc w:val="center"/>
        <w:textAlignment w:val="baseline"/>
        <w:rPr>
          <w:rFonts w:ascii="Times New Roman" w:eastAsia="Times New Roman" w:hAnsi="Times New Roman" w:cs="Times New Roman"/>
          <w:b/>
          <w:bCs/>
          <w:color w:val="000000"/>
          <w:sz w:val="24"/>
          <w:szCs w:val="24"/>
          <w:lang w:eastAsia="ru-RU"/>
        </w:rPr>
      </w:pPr>
      <w:r w:rsidRPr="005C4EA8">
        <w:rPr>
          <w:rFonts w:ascii="Times New Roman" w:eastAsia="Times New Roman" w:hAnsi="Times New Roman" w:cs="Times New Roman"/>
          <w:b/>
          <w:bCs/>
          <w:color w:val="000000"/>
          <w:sz w:val="24"/>
          <w:szCs w:val="24"/>
          <w:lang w:eastAsia="ru-RU"/>
        </w:rPr>
        <w:t>качеств (11 класс)</w:t>
      </w:r>
    </w:p>
    <w:p w:rsidR="005C4EA8" w:rsidRPr="005C4EA8" w:rsidRDefault="005C4EA8" w:rsidP="005C4EA8">
      <w:pPr>
        <w:shd w:val="clear" w:color="auto" w:fill="FFFFFF"/>
        <w:spacing w:after="0" w:line="240" w:lineRule="auto"/>
        <w:textAlignment w:val="baseline"/>
        <w:rPr>
          <w:rFonts w:ascii="Times New Roman" w:eastAsia="Times New Roman" w:hAnsi="Times New Roman" w:cs="Times New Roman"/>
          <w:b/>
          <w:bCs/>
          <w:color w:val="333333"/>
          <w:sz w:val="24"/>
          <w:szCs w:val="24"/>
          <w:lang w:eastAsia="ru-RU"/>
        </w:rPr>
      </w:pPr>
    </w:p>
    <w:tbl>
      <w:tblPr>
        <w:tblW w:w="10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4395"/>
        <w:gridCol w:w="850"/>
        <w:gridCol w:w="851"/>
        <w:gridCol w:w="850"/>
        <w:gridCol w:w="851"/>
        <w:gridCol w:w="850"/>
        <w:gridCol w:w="851"/>
        <w:gridCol w:w="9"/>
      </w:tblGrid>
      <w:tr w:rsidR="005C4EA8" w:rsidRPr="005C4EA8" w:rsidTr="001B23EF">
        <w:tc>
          <w:tcPr>
            <w:tcW w:w="675" w:type="dxa"/>
            <w:vMerge w:val="restart"/>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w:t>
            </w:r>
          </w:p>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п/п</w:t>
            </w:r>
          </w:p>
        </w:tc>
        <w:tc>
          <w:tcPr>
            <w:tcW w:w="439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Категория учащихся </w:t>
            </w:r>
          </w:p>
        </w:tc>
        <w:tc>
          <w:tcPr>
            <w:tcW w:w="2551" w:type="dxa"/>
            <w:gridSpan w:val="3"/>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Юноши</w:t>
            </w:r>
          </w:p>
        </w:tc>
        <w:tc>
          <w:tcPr>
            <w:tcW w:w="2561" w:type="dxa"/>
            <w:gridSpan w:val="4"/>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Девушки</w:t>
            </w:r>
          </w:p>
        </w:tc>
      </w:tr>
      <w:tr w:rsidR="005C4EA8" w:rsidRPr="005C4EA8" w:rsidTr="001B23EF">
        <w:trPr>
          <w:gridAfter w:val="1"/>
          <w:wAfter w:w="9" w:type="dxa"/>
        </w:trPr>
        <w:tc>
          <w:tcPr>
            <w:tcW w:w="675" w:type="dxa"/>
            <w:vMerge/>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p>
        </w:tc>
        <w:tc>
          <w:tcPr>
            <w:tcW w:w="439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Оценка</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r>
      <w:tr w:rsidR="005C4EA8" w:rsidRPr="005C4EA8" w:rsidTr="001B23EF">
        <w:trPr>
          <w:gridAfter w:val="1"/>
          <w:wAfter w:w="9" w:type="dxa"/>
          <w:trHeight w:val="222"/>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1</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 30м (сек)</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5,1</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5,3</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5,7</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2</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 60м (сек) – по выбору</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3</w:t>
            </w:r>
          </w:p>
        </w:tc>
        <w:tc>
          <w:tcPr>
            <w:tcW w:w="4395"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Бег 100м (сек)</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16,2</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4</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Бег 500м (мин)</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2,45</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5</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 xml:space="preserve">Бег 1000м (мин) </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3,35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3,50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5,20</w:t>
            </w:r>
          </w:p>
        </w:tc>
      </w:tr>
      <w:tr w:rsidR="005C4EA8" w:rsidRPr="005C4EA8" w:rsidTr="001B23EF">
        <w:trPr>
          <w:gridAfter w:val="1"/>
          <w:wAfter w:w="9" w:type="dxa"/>
          <w:trHeight w:val="145"/>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6</w:t>
            </w:r>
          </w:p>
        </w:tc>
        <w:tc>
          <w:tcPr>
            <w:tcW w:w="4395"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 xml:space="preserve">Бег </w:t>
            </w:r>
            <w:r w:rsidRPr="005C4EA8">
              <w:rPr>
                <w:rFonts w:ascii="Times New Roman" w:eastAsia="Times New Roman" w:hAnsi="Times New Roman" w:cs="Times New Roman"/>
                <w:sz w:val="24"/>
                <w:szCs w:val="24"/>
                <w:lang w:eastAsia="ru-RU"/>
              </w:rPr>
              <w:t>3000м (мин) - юноши</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2000м (мин) – девушки,</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13,50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16,00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10,00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11,10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12,20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7</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Челночный бег 4x9м (сек)</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9,6</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10,1</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8</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Челночный бег 3х10м (сек)</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8,9</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9,5</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9</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Прыжок</w:t>
            </w:r>
            <w:r w:rsidRPr="005C4EA8">
              <w:rPr>
                <w:rFonts w:ascii="Times New Roman" w:eastAsia="Times New Roman" w:hAnsi="Times New Roman" w:cs="Times New Roman"/>
                <w:bCs/>
                <w:sz w:val="24"/>
                <w:szCs w:val="24"/>
                <w:lang w:eastAsia="ru-RU"/>
              </w:rPr>
              <w:t>  в длину с места (см)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210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190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160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10</w:t>
            </w:r>
          </w:p>
        </w:tc>
        <w:tc>
          <w:tcPr>
            <w:tcW w:w="4395" w:type="dxa"/>
          </w:tcPr>
          <w:p w:rsidR="005C4EA8" w:rsidRPr="005C4EA8" w:rsidRDefault="005C4EA8" w:rsidP="005C4EA8">
            <w:pPr>
              <w:spacing w:after="0" w:line="240" w:lineRule="auto"/>
              <w:rPr>
                <w:rFonts w:ascii="Times New Roman" w:eastAsia="Times New Roman" w:hAnsi="Times New Roman" w:cs="Times New Roman"/>
                <w:bCs/>
                <w:color w:val="000000"/>
                <w:sz w:val="24"/>
                <w:szCs w:val="24"/>
                <w:lang w:eastAsia="ru-RU"/>
              </w:rPr>
            </w:pPr>
            <w:r w:rsidRPr="005C4EA8">
              <w:rPr>
                <w:rFonts w:ascii="Times New Roman" w:eastAsia="Times New Roman" w:hAnsi="Times New Roman" w:cs="Times New Roman"/>
                <w:sz w:val="24"/>
                <w:szCs w:val="24"/>
                <w:lang w:eastAsia="ru-RU"/>
              </w:rPr>
              <w:t xml:space="preserve">Прыжок в длину с разбега </w:t>
            </w:r>
            <w:r w:rsidRPr="005C4EA8">
              <w:rPr>
                <w:rFonts w:ascii="Times New Roman" w:eastAsia="Times New Roman" w:hAnsi="Times New Roman" w:cs="Times New Roman"/>
                <w:bCs/>
                <w:sz w:val="24"/>
                <w:szCs w:val="24"/>
                <w:lang w:eastAsia="ru-RU"/>
              </w:rPr>
              <w:t>(см)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330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420</w:t>
            </w:r>
          </w:p>
        </w:tc>
      </w:tr>
      <w:tr w:rsidR="005C4EA8" w:rsidRPr="005C4EA8" w:rsidTr="001B23EF">
        <w:trPr>
          <w:gridAfter w:val="1"/>
          <w:wAfter w:w="9" w:type="dxa"/>
          <w:trHeight w:val="395"/>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11</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Прыжок в высоту, способом «перешагивания» (см)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125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12</w:t>
            </w:r>
          </w:p>
        </w:tc>
        <w:tc>
          <w:tcPr>
            <w:tcW w:w="4395"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Подтягивание (кол-во раз):</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на высокой перекладине - юноши</w:t>
            </w:r>
          </w:p>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на низкой перекладине – девушки.</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14</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11</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17</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13</w:t>
            </w:r>
          </w:p>
        </w:tc>
        <w:tc>
          <w:tcPr>
            <w:tcW w:w="4395"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Прыжки через скакалку (кол-во раз/30сек.)</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70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65</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55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80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75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65</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14</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Сгибание и разгибание рук в упоре лежа (кол-во раз)</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10</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15</w:t>
            </w:r>
          </w:p>
        </w:tc>
        <w:tc>
          <w:tcPr>
            <w:tcW w:w="4395" w:type="dxa"/>
          </w:tcPr>
          <w:p w:rsidR="005C4EA8" w:rsidRPr="005C4EA8" w:rsidRDefault="005C4EA8" w:rsidP="005C4EA8">
            <w:pPr>
              <w:spacing w:after="0" w:line="240" w:lineRule="auto"/>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Подъем туловища из положения лежа (кол-во раз/ за 1 мин)</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55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49</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47</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36</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bCs/>
                <w:sz w:val="24"/>
                <w:szCs w:val="24"/>
                <w:lang w:eastAsia="ru-RU"/>
              </w:rPr>
            </w:pPr>
            <w:r w:rsidRPr="005C4EA8">
              <w:rPr>
                <w:rFonts w:ascii="Times New Roman" w:eastAsia="Times New Roman" w:hAnsi="Times New Roman" w:cs="Times New Roman"/>
                <w:bCs/>
                <w:sz w:val="24"/>
                <w:szCs w:val="24"/>
                <w:lang w:eastAsia="ru-RU"/>
              </w:rPr>
              <w:t>16</w:t>
            </w:r>
          </w:p>
        </w:tc>
        <w:tc>
          <w:tcPr>
            <w:tcW w:w="4395"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bCs/>
                <w:sz w:val="24"/>
                <w:szCs w:val="24"/>
                <w:lang w:eastAsia="ru-RU"/>
              </w:rPr>
              <w:t>Наклоны  вперед из положения, сидя (см)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20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13</w:t>
            </w:r>
          </w:p>
        </w:tc>
      </w:tr>
      <w:tr w:rsidR="005C4EA8" w:rsidRPr="005C4EA8" w:rsidTr="001B23EF">
        <w:trPr>
          <w:gridAfter w:val="1"/>
          <w:wAfter w:w="9" w:type="dxa"/>
        </w:trPr>
        <w:tc>
          <w:tcPr>
            <w:tcW w:w="675"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17</w:t>
            </w:r>
          </w:p>
        </w:tc>
        <w:tc>
          <w:tcPr>
            <w:tcW w:w="4395" w:type="dxa"/>
          </w:tcPr>
          <w:p w:rsidR="005C4EA8" w:rsidRPr="005C4EA8" w:rsidRDefault="005C4EA8" w:rsidP="005C4EA8">
            <w:pPr>
              <w:spacing w:after="0" w:line="240" w:lineRule="auto"/>
              <w:rPr>
                <w:rFonts w:ascii="Times New Roman" w:eastAsia="Times New Roman" w:hAnsi="Times New Roman" w:cs="Times New Roman"/>
                <w:bCs/>
                <w:color w:val="000000"/>
                <w:sz w:val="24"/>
                <w:szCs w:val="24"/>
                <w:lang w:eastAsia="ru-RU"/>
              </w:rPr>
            </w:pPr>
            <w:r w:rsidRPr="005C4EA8">
              <w:rPr>
                <w:rFonts w:ascii="Times New Roman" w:eastAsia="Times New Roman" w:hAnsi="Times New Roman" w:cs="Times New Roman"/>
                <w:bCs/>
                <w:color w:val="000000"/>
                <w:sz w:val="24"/>
                <w:szCs w:val="24"/>
                <w:lang w:eastAsia="ru-RU"/>
              </w:rPr>
              <w:t>Метание теннисного мяча на дальность (м)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50</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44</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38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28</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25</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22</w:t>
            </w:r>
          </w:p>
        </w:tc>
      </w:tr>
      <w:tr w:rsidR="005C4EA8" w:rsidRPr="005C4EA8" w:rsidTr="001B23EF">
        <w:trPr>
          <w:gridAfter w:val="1"/>
          <w:wAfter w:w="9" w:type="dxa"/>
          <w:trHeight w:val="293"/>
        </w:trPr>
        <w:tc>
          <w:tcPr>
            <w:tcW w:w="675" w:type="dxa"/>
          </w:tcPr>
          <w:p w:rsidR="005C4EA8" w:rsidRPr="005C4EA8" w:rsidRDefault="005C4EA8" w:rsidP="005C4EA8">
            <w:pPr>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18</w:t>
            </w:r>
          </w:p>
        </w:tc>
        <w:tc>
          <w:tcPr>
            <w:tcW w:w="4395" w:type="dxa"/>
          </w:tcPr>
          <w:p w:rsidR="005C4EA8" w:rsidRPr="005C4EA8" w:rsidRDefault="005C4EA8" w:rsidP="005C4EA8">
            <w:pPr>
              <w:spacing w:after="0" w:line="240" w:lineRule="auto"/>
              <w:rPr>
                <w:rFonts w:ascii="Times New Roman" w:eastAsia="Times New Roman" w:hAnsi="Times New Roman" w:cs="Times New Roman"/>
                <w:bCs/>
                <w:color w:val="000000"/>
                <w:sz w:val="24"/>
                <w:szCs w:val="24"/>
                <w:lang w:eastAsia="ru-RU"/>
              </w:rPr>
            </w:pPr>
            <w:r w:rsidRPr="005C4EA8">
              <w:rPr>
                <w:rFonts w:ascii="Times New Roman" w:eastAsia="Times New Roman" w:hAnsi="Times New Roman" w:cs="Times New Roman"/>
                <w:bCs/>
                <w:color w:val="000000"/>
                <w:sz w:val="24"/>
                <w:szCs w:val="24"/>
                <w:lang w:eastAsia="ru-RU"/>
              </w:rPr>
              <w:t>Метание гранаты юноши – 700г</w:t>
            </w:r>
          </w:p>
          <w:p w:rsidR="005C4EA8" w:rsidRPr="005C4EA8" w:rsidRDefault="005C4EA8" w:rsidP="005C4EA8">
            <w:pPr>
              <w:spacing w:after="0" w:line="240" w:lineRule="auto"/>
              <w:rPr>
                <w:rFonts w:ascii="Times New Roman" w:eastAsia="Times New Roman" w:hAnsi="Times New Roman" w:cs="Times New Roman"/>
                <w:bCs/>
                <w:color w:val="000000"/>
                <w:sz w:val="24"/>
                <w:szCs w:val="24"/>
                <w:lang w:eastAsia="ru-RU"/>
              </w:rPr>
            </w:pPr>
            <w:r w:rsidRPr="005C4EA8">
              <w:rPr>
                <w:rFonts w:ascii="Times New Roman" w:eastAsia="Times New Roman" w:hAnsi="Times New Roman" w:cs="Times New Roman"/>
                <w:bCs/>
                <w:color w:val="000000"/>
                <w:sz w:val="24"/>
                <w:szCs w:val="24"/>
                <w:lang w:eastAsia="ru-RU"/>
              </w:rPr>
              <w:t>девушки – 500г (м)</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36</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30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28</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20</w:t>
            </w:r>
          </w:p>
        </w:tc>
        <w:tc>
          <w:tcPr>
            <w:tcW w:w="850"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16</w:t>
            </w:r>
          </w:p>
        </w:tc>
        <w:tc>
          <w:tcPr>
            <w:tcW w:w="851" w:type="dxa"/>
          </w:tcPr>
          <w:p w:rsidR="005C4EA8" w:rsidRPr="005C4EA8" w:rsidRDefault="005C4EA8" w:rsidP="005C4EA8">
            <w:pPr>
              <w:spacing w:after="0" w:line="240" w:lineRule="auto"/>
              <w:jc w:val="center"/>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14</w:t>
            </w:r>
          </w:p>
        </w:tc>
      </w:tr>
    </w:tbl>
    <w:p w:rsidR="005C4EA8" w:rsidRPr="005C4EA8" w:rsidRDefault="005C4EA8" w:rsidP="005C4EA8">
      <w:pPr>
        <w:tabs>
          <w:tab w:val="left" w:pos="3970"/>
        </w:tabs>
        <w:autoSpaceDE w:val="0"/>
        <w:autoSpaceDN w:val="0"/>
        <w:spacing w:after="0" w:line="240" w:lineRule="auto"/>
        <w:jc w:val="center"/>
        <w:rPr>
          <w:rFonts w:ascii="Times New Roman" w:eastAsia="Times New Roman" w:hAnsi="Times New Roman" w:cs="Times New Roman"/>
          <w:b/>
          <w:sz w:val="24"/>
          <w:szCs w:val="24"/>
          <w:lang w:eastAsia="ru-RU"/>
        </w:rPr>
      </w:pPr>
    </w:p>
    <w:p w:rsidR="005C4EA8" w:rsidRPr="005C4EA8" w:rsidRDefault="005C4EA8" w:rsidP="005C4EA8">
      <w:pPr>
        <w:tabs>
          <w:tab w:val="left" w:pos="3970"/>
        </w:tabs>
        <w:autoSpaceDE w:val="0"/>
        <w:autoSpaceDN w:val="0"/>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Примерное распределение учебного времени (2/3 часа в неделю) для изучения учебного материала 10-11 класс</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387"/>
        <w:gridCol w:w="992"/>
        <w:gridCol w:w="992"/>
        <w:gridCol w:w="992"/>
        <w:gridCol w:w="1134"/>
      </w:tblGrid>
      <w:tr w:rsidR="005C4EA8" w:rsidRPr="005C4EA8" w:rsidTr="001B23EF">
        <w:tc>
          <w:tcPr>
            <w:tcW w:w="709" w:type="dxa"/>
            <w:vMerge w:val="restart"/>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w:t>
            </w:r>
          </w:p>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п/п</w:t>
            </w:r>
          </w:p>
        </w:tc>
        <w:tc>
          <w:tcPr>
            <w:tcW w:w="5387" w:type="dxa"/>
            <w:vMerge w:val="restart"/>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Вид учебного материала</w:t>
            </w:r>
          </w:p>
        </w:tc>
        <w:tc>
          <w:tcPr>
            <w:tcW w:w="4110" w:type="dxa"/>
            <w:gridSpan w:val="4"/>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Количество часов (уроков)</w:t>
            </w:r>
          </w:p>
        </w:tc>
      </w:tr>
      <w:tr w:rsidR="005C4EA8" w:rsidRPr="005C4EA8" w:rsidTr="001B23EF">
        <w:tc>
          <w:tcPr>
            <w:tcW w:w="709" w:type="dxa"/>
            <w:vMerge/>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5387" w:type="dxa"/>
            <w:vMerge/>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4110" w:type="dxa"/>
            <w:gridSpan w:val="4"/>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Класс </w:t>
            </w:r>
          </w:p>
        </w:tc>
      </w:tr>
      <w:tr w:rsidR="005C4EA8" w:rsidRPr="005C4EA8" w:rsidTr="001B23EF">
        <w:tc>
          <w:tcPr>
            <w:tcW w:w="709" w:type="dxa"/>
            <w:vMerge/>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5387" w:type="dxa"/>
            <w:vMerge/>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val="en-US" w:eastAsia="ru-RU"/>
              </w:rPr>
              <w:t>X</w:t>
            </w:r>
            <w:r w:rsidRPr="005C4EA8">
              <w:rPr>
                <w:rFonts w:ascii="Times New Roman" w:eastAsia="Times New Roman" w:hAnsi="Times New Roman" w:cs="Times New Roman"/>
                <w:sz w:val="24"/>
                <w:szCs w:val="24"/>
                <w:lang w:eastAsia="ru-RU"/>
              </w:rPr>
              <w:t xml:space="preserve"> (ю.)</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val="en-US" w:eastAsia="ru-RU"/>
              </w:rPr>
              <w:t>XI</w:t>
            </w:r>
            <w:r w:rsidRPr="005C4EA8">
              <w:rPr>
                <w:rFonts w:ascii="Times New Roman" w:eastAsia="Times New Roman" w:hAnsi="Times New Roman" w:cs="Times New Roman"/>
                <w:sz w:val="24"/>
                <w:szCs w:val="24"/>
                <w:lang w:eastAsia="ru-RU"/>
              </w:rPr>
              <w:t xml:space="preserve"> (ю.)</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val="en-US" w:eastAsia="ru-RU"/>
              </w:rPr>
              <w:t>X</w:t>
            </w:r>
            <w:r w:rsidRPr="005C4EA8">
              <w:rPr>
                <w:rFonts w:ascii="Times New Roman" w:eastAsia="Times New Roman" w:hAnsi="Times New Roman" w:cs="Times New Roman"/>
                <w:sz w:val="24"/>
                <w:szCs w:val="24"/>
                <w:lang w:eastAsia="ru-RU"/>
              </w:rPr>
              <w:t xml:space="preserve"> (д.)</w:t>
            </w:r>
          </w:p>
        </w:tc>
        <w:tc>
          <w:tcPr>
            <w:tcW w:w="1134" w:type="dxa"/>
          </w:tcPr>
          <w:p w:rsidR="005C4EA8" w:rsidRPr="005C4EA8" w:rsidRDefault="005C4EA8" w:rsidP="005C4EA8">
            <w:pPr>
              <w:spacing w:after="0" w:line="240" w:lineRule="auto"/>
              <w:ind w:right="-108"/>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val="en-US" w:eastAsia="ru-RU"/>
              </w:rPr>
              <w:t>XI</w:t>
            </w:r>
            <w:r w:rsidRPr="005C4EA8">
              <w:rPr>
                <w:rFonts w:ascii="Times New Roman" w:eastAsia="Times New Roman" w:hAnsi="Times New Roman" w:cs="Times New Roman"/>
                <w:sz w:val="24"/>
                <w:szCs w:val="24"/>
                <w:lang w:eastAsia="ru-RU"/>
              </w:rPr>
              <w:t xml:space="preserve"> (д.)</w:t>
            </w:r>
          </w:p>
        </w:tc>
      </w:tr>
      <w:tr w:rsidR="005C4EA8" w:rsidRPr="005C4EA8" w:rsidTr="001B23EF">
        <w:tc>
          <w:tcPr>
            <w:tcW w:w="6096" w:type="dxa"/>
            <w:gridSpan w:val="2"/>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bCs/>
                <w:i/>
                <w:iCs/>
                <w:sz w:val="24"/>
                <w:szCs w:val="24"/>
                <w:lang w:eastAsia="ru-RU"/>
              </w:rPr>
              <w:t>Инвариантные модули</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68/72</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68/72</w:t>
            </w:r>
          </w:p>
        </w:tc>
        <w:tc>
          <w:tcPr>
            <w:tcW w:w="992"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68/72</w:t>
            </w:r>
          </w:p>
        </w:tc>
        <w:tc>
          <w:tcPr>
            <w:tcW w:w="1134"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68/72</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val="en-US" w:eastAsia="ru-RU"/>
              </w:rPr>
            </w:pPr>
            <w:r w:rsidRPr="005C4EA8">
              <w:rPr>
                <w:rFonts w:ascii="Times New Roman" w:eastAsia="Times New Roman" w:hAnsi="Times New Roman" w:cs="Times New Roman"/>
                <w:b/>
                <w:sz w:val="24"/>
                <w:szCs w:val="24"/>
                <w:lang w:eastAsia="ru-RU"/>
              </w:rPr>
              <w:t>1</w:t>
            </w:r>
          </w:p>
        </w:tc>
        <w:tc>
          <w:tcPr>
            <w:tcW w:w="5387"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Раздел 1. Знания о физической культуре</w:t>
            </w:r>
          </w:p>
        </w:tc>
        <w:tc>
          <w:tcPr>
            <w:tcW w:w="4110" w:type="dxa"/>
            <w:gridSpan w:val="4"/>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процессе уроков</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val="en-US" w:eastAsia="ru-RU"/>
              </w:rPr>
            </w:pPr>
            <w:r w:rsidRPr="005C4EA8">
              <w:rPr>
                <w:rFonts w:ascii="Times New Roman" w:eastAsia="Times New Roman" w:hAnsi="Times New Roman" w:cs="Times New Roman"/>
                <w:b/>
                <w:sz w:val="24"/>
                <w:szCs w:val="24"/>
                <w:lang w:val="en-US" w:eastAsia="ru-RU"/>
              </w:rPr>
              <w:lastRenderedPageBreak/>
              <w:t>2</w:t>
            </w:r>
          </w:p>
        </w:tc>
        <w:tc>
          <w:tcPr>
            <w:tcW w:w="5387"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Раздел 2. Способы самостоятельной деятельности</w:t>
            </w:r>
          </w:p>
        </w:tc>
        <w:tc>
          <w:tcPr>
            <w:tcW w:w="4110" w:type="dxa"/>
            <w:gridSpan w:val="4"/>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процессе уроков</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val="en-US" w:eastAsia="ru-RU"/>
              </w:rPr>
            </w:pPr>
            <w:r w:rsidRPr="005C4EA8">
              <w:rPr>
                <w:rFonts w:ascii="Times New Roman" w:eastAsia="Times New Roman" w:hAnsi="Times New Roman" w:cs="Times New Roman"/>
                <w:b/>
                <w:sz w:val="24"/>
                <w:szCs w:val="24"/>
                <w:lang w:val="en-US" w:eastAsia="ru-RU"/>
              </w:rPr>
              <w:t>3</w:t>
            </w:r>
          </w:p>
        </w:tc>
        <w:tc>
          <w:tcPr>
            <w:tcW w:w="5387"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Раздел 3. Физическое совершенствование. Физкультурно-оздоровительная деятельность.</w:t>
            </w:r>
          </w:p>
        </w:tc>
        <w:tc>
          <w:tcPr>
            <w:tcW w:w="4110" w:type="dxa"/>
            <w:gridSpan w:val="4"/>
            <w:tcBorders>
              <w:bottom w:val="single" w:sz="4"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В процессе уроков</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4.</w:t>
            </w:r>
          </w:p>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p>
        </w:tc>
        <w:tc>
          <w:tcPr>
            <w:tcW w:w="5387" w:type="dxa"/>
            <w:vMerge w:val="restart"/>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Раздел 4. Спортивно-оздоровительная деятельность</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Модуль «Легкая атлетика»</w:t>
            </w:r>
          </w:p>
        </w:tc>
        <w:tc>
          <w:tcPr>
            <w:tcW w:w="992" w:type="dxa"/>
            <w:tcBorders>
              <w:bottom w:val="nil"/>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c>
          <w:tcPr>
            <w:tcW w:w="992" w:type="dxa"/>
            <w:tcBorders>
              <w:bottom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Borders>
              <w:bottom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1134" w:type="dxa"/>
            <w:tcBorders>
              <w:bottom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4.1</w:t>
            </w:r>
          </w:p>
        </w:tc>
        <w:tc>
          <w:tcPr>
            <w:tcW w:w="5387" w:type="dxa"/>
            <w:vMerge/>
            <w:tcBorders>
              <w:bottom w:val="single" w:sz="2" w:space="0" w:color="auto"/>
            </w:tcBorders>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p>
        </w:tc>
        <w:tc>
          <w:tcPr>
            <w:tcW w:w="992" w:type="dxa"/>
            <w:tcBorders>
              <w:top w:val="nil"/>
              <w:bottom w:val="single" w:sz="2"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18/21</w:t>
            </w:r>
          </w:p>
        </w:tc>
        <w:tc>
          <w:tcPr>
            <w:tcW w:w="992" w:type="dxa"/>
            <w:tcBorders>
              <w:top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18/21</w:t>
            </w:r>
          </w:p>
        </w:tc>
        <w:tc>
          <w:tcPr>
            <w:tcW w:w="992" w:type="dxa"/>
            <w:tcBorders>
              <w:top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18/21</w:t>
            </w:r>
          </w:p>
        </w:tc>
        <w:tc>
          <w:tcPr>
            <w:tcW w:w="1134" w:type="dxa"/>
            <w:tcBorders>
              <w:top w:val="nil"/>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18/21</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4.2</w:t>
            </w:r>
          </w:p>
        </w:tc>
        <w:tc>
          <w:tcPr>
            <w:tcW w:w="5387" w:type="dxa"/>
            <w:tcBorders>
              <w:top w:val="single" w:sz="2" w:space="0" w:color="auto"/>
              <w:bottom w:val="single" w:sz="2" w:space="0" w:color="auto"/>
            </w:tcBorders>
          </w:tcPr>
          <w:p w:rsidR="005C4EA8" w:rsidRPr="005C4EA8" w:rsidRDefault="005C4EA8" w:rsidP="005C4EA8">
            <w:pPr>
              <w:spacing w:before="100" w:beforeAutospacing="1" w:after="0" w:afterAutospacing="1"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Модуль «Гимнастика»</w:t>
            </w:r>
          </w:p>
        </w:tc>
        <w:tc>
          <w:tcPr>
            <w:tcW w:w="992" w:type="dxa"/>
            <w:tcBorders>
              <w:top w:val="single" w:sz="2"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18/18</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18/18</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18/18</w:t>
            </w: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18/18</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4.3</w:t>
            </w:r>
          </w:p>
        </w:tc>
        <w:tc>
          <w:tcPr>
            <w:tcW w:w="5387" w:type="dxa"/>
            <w:tcBorders>
              <w:top w:val="single" w:sz="2" w:space="0" w:color="auto"/>
              <w:bottom w:val="single" w:sz="2" w:space="0" w:color="auto"/>
            </w:tcBorders>
          </w:tcPr>
          <w:p w:rsidR="005C4EA8" w:rsidRPr="005C4EA8" w:rsidRDefault="005C4EA8" w:rsidP="005C4EA8">
            <w:pPr>
              <w:spacing w:before="100" w:beforeAutospacing="1" w:after="0" w:afterAutospacing="1"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Модуль</w:t>
            </w:r>
            <w:r w:rsidRPr="005C4EA8">
              <w:rPr>
                <w:rFonts w:ascii="Times New Roman" w:eastAsia="Times New Roman" w:hAnsi="Times New Roman" w:cs="Times New Roman"/>
                <w:w w:val="97"/>
                <w:sz w:val="24"/>
                <w:szCs w:val="24"/>
                <w:lang w:eastAsia="ru-RU"/>
              </w:rPr>
              <w:t xml:space="preserve"> «Спортивные игры»:</w:t>
            </w:r>
          </w:p>
        </w:tc>
        <w:tc>
          <w:tcPr>
            <w:tcW w:w="992" w:type="dxa"/>
            <w:tcBorders>
              <w:bottom w:val="single" w:sz="2"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32/33</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32/33</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32/33</w:t>
            </w: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32/33</w:t>
            </w:r>
          </w:p>
        </w:tc>
      </w:tr>
      <w:tr w:rsidR="005C4EA8" w:rsidRPr="005C4EA8" w:rsidTr="001B23EF">
        <w:trPr>
          <w:trHeight w:val="157"/>
        </w:trPr>
        <w:tc>
          <w:tcPr>
            <w:tcW w:w="709" w:type="dxa"/>
          </w:tcPr>
          <w:p w:rsidR="005C4EA8" w:rsidRPr="005C4EA8" w:rsidRDefault="005C4EA8" w:rsidP="005C4EA8">
            <w:pPr>
              <w:spacing w:after="0" w:line="240" w:lineRule="auto"/>
              <w:jc w:val="center"/>
              <w:rPr>
                <w:rFonts w:ascii="Times New Roman" w:eastAsia="Times New Roman" w:hAnsi="Times New Roman" w:cs="Times New Roman"/>
                <w:lang w:eastAsia="ru-RU"/>
              </w:rPr>
            </w:pPr>
            <w:r w:rsidRPr="005C4EA8">
              <w:rPr>
                <w:rFonts w:ascii="Times New Roman" w:eastAsia="Times New Roman" w:hAnsi="Times New Roman" w:cs="Times New Roman"/>
                <w:lang w:eastAsia="ru-RU"/>
              </w:rPr>
              <w:t>4.3.1</w:t>
            </w:r>
          </w:p>
          <w:p w:rsidR="005C4EA8" w:rsidRPr="005C4EA8" w:rsidRDefault="005C4EA8" w:rsidP="005C4EA8">
            <w:pPr>
              <w:spacing w:after="0" w:line="240" w:lineRule="auto"/>
              <w:jc w:val="center"/>
              <w:rPr>
                <w:rFonts w:ascii="Times New Roman" w:eastAsia="Times New Roman" w:hAnsi="Times New Roman" w:cs="Times New Roman"/>
                <w:lang w:eastAsia="ru-RU"/>
              </w:rPr>
            </w:pPr>
            <w:r w:rsidRPr="005C4EA8">
              <w:rPr>
                <w:rFonts w:ascii="Times New Roman" w:eastAsia="Times New Roman" w:hAnsi="Times New Roman" w:cs="Times New Roman"/>
                <w:lang w:eastAsia="ru-RU"/>
              </w:rPr>
              <w:t>4.3.2</w:t>
            </w:r>
          </w:p>
          <w:p w:rsidR="005C4EA8" w:rsidRPr="005C4EA8" w:rsidRDefault="005C4EA8" w:rsidP="005C4EA8">
            <w:pPr>
              <w:spacing w:after="0" w:line="240" w:lineRule="auto"/>
              <w:jc w:val="center"/>
              <w:rPr>
                <w:rFonts w:ascii="Times New Roman" w:eastAsia="Times New Roman" w:hAnsi="Times New Roman" w:cs="Times New Roman"/>
                <w:lang w:eastAsia="ru-RU"/>
              </w:rPr>
            </w:pPr>
            <w:r w:rsidRPr="005C4EA8">
              <w:rPr>
                <w:rFonts w:ascii="Times New Roman" w:eastAsia="Times New Roman" w:hAnsi="Times New Roman" w:cs="Times New Roman"/>
                <w:lang w:eastAsia="ru-RU"/>
              </w:rPr>
              <w:t>4.3.3</w:t>
            </w:r>
          </w:p>
        </w:tc>
        <w:tc>
          <w:tcPr>
            <w:tcW w:w="5387" w:type="dxa"/>
            <w:tcBorders>
              <w:top w:val="single" w:sz="2" w:space="0" w:color="auto"/>
            </w:tcBorders>
          </w:tcPr>
          <w:p w:rsidR="005C4EA8" w:rsidRPr="005C4EA8" w:rsidRDefault="005C4EA8" w:rsidP="005C4EA8">
            <w:pPr>
              <w:spacing w:after="0" w:line="240" w:lineRule="auto"/>
              <w:rPr>
                <w:rFonts w:ascii="Times New Roman" w:eastAsia="Times New Roman" w:hAnsi="Times New Roman" w:cs="Times New Roman"/>
                <w:w w:val="97"/>
                <w:sz w:val="24"/>
                <w:szCs w:val="24"/>
                <w:lang w:eastAsia="ru-RU"/>
              </w:rPr>
            </w:pPr>
            <w:r w:rsidRPr="005C4EA8">
              <w:rPr>
                <w:rFonts w:ascii="Times New Roman" w:eastAsia="Times New Roman" w:hAnsi="Times New Roman" w:cs="Times New Roman"/>
                <w:w w:val="97"/>
                <w:sz w:val="24"/>
                <w:szCs w:val="24"/>
                <w:lang w:eastAsia="ru-RU"/>
              </w:rPr>
              <w:t>- Баскетбол</w:t>
            </w:r>
          </w:p>
          <w:p w:rsidR="005C4EA8" w:rsidRPr="005C4EA8" w:rsidRDefault="005C4EA8" w:rsidP="005C4EA8">
            <w:pPr>
              <w:spacing w:after="0" w:line="240" w:lineRule="auto"/>
              <w:rPr>
                <w:rFonts w:ascii="Times New Roman" w:eastAsia="Times New Roman" w:hAnsi="Times New Roman" w:cs="Times New Roman"/>
                <w:w w:val="97"/>
                <w:sz w:val="24"/>
                <w:szCs w:val="24"/>
                <w:lang w:eastAsia="ru-RU"/>
              </w:rPr>
            </w:pPr>
            <w:r w:rsidRPr="005C4EA8">
              <w:rPr>
                <w:rFonts w:ascii="Times New Roman" w:eastAsia="Times New Roman" w:hAnsi="Times New Roman" w:cs="Times New Roman"/>
                <w:w w:val="97"/>
                <w:sz w:val="24"/>
                <w:szCs w:val="24"/>
                <w:lang w:eastAsia="ru-RU"/>
              </w:rPr>
              <w:t>- Волейбол</w:t>
            </w:r>
          </w:p>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w w:val="97"/>
                <w:sz w:val="24"/>
                <w:szCs w:val="24"/>
                <w:lang w:eastAsia="ru-RU"/>
              </w:rPr>
              <w:t>- Футбол.</w:t>
            </w:r>
          </w:p>
        </w:tc>
        <w:tc>
          <w:tcPr>
            <w:tcW w:w="992" w:type="dxa"/>
            <w:tcBorders>
              <w:top w:val="single" w:sz="2" w:space="0" w:color="auto"/>
            </w:tcBorders>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r>
      <w:tr w:rsidR="005C4EA8" w:rsidRPr="005C4EA8" w:rsidTr="001B23EF">
        <w:tc>
          <w:tcPr>
            <w:tcW w:w="6096" w:type="dxa"/>
            <w:gridSpan w:val="2"/>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b/>
                <w:i/>
                <w:iCs/>
                <w:sz w:val="24"/>
                <w:szCs w:val="24"/>
                <w:lang w:eastAsia="ru-RU"/>
              </w:rPr>
              <w:t>Вариативные модули</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r>
      <w:tr w:rsidR="005C4EA8" w:rsidRPr="005C4EA8" w:rsidTr="001B23EF">
        <w:trPr>
          <w:trHeight w:val="79"/>
        </w:trPr>
        <w:tc>
          <w:tcPr>
            <w:tcW w:w="709" w:type="dxa"/>
          </w:tcPr>
          <w:p w:rsidR="005C4EA8" w:rsidRPr="005C4EA8" w:rsidRDefault="005C4EA8" w:rsidP="005C4EA8">
            <w:pPr>
              <w:spacing w:after="0" w:line="240" w:lineRule="auto"/>
              <w:jc w:val="center"/>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5</w:t>
            </w:r>
          </w:p>
        </w:tc>
        <w:tc>
          <w:tcPr>
            <w:tcW w:w="5387"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Модуль «Спортивная и физическая подготовка»</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 30</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 30</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 30</w:t>
            </w: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 30</w:t>
            </w:r>
          </w:p>
        </w:tc>
      </w:tr>
      <w:tr w:rsidR="005C4EA8" w:rsidRPr="005C4EA8" w:rsidTr="001B23EF">
        <w:tc>
          <w:tcPr>
            <w:tcW w:w="709"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p>
        </w:tc>
        <w:tc>
          <w:tcPr>
            <w:tcW w:w="5387" w:type="dxa"/>
          </w:tcPr>
          <w:p w:rsidR="005C4EA8" w:rsidRPr="005C4EA8" w:rsidRDefault="005C4EA8" w:rsidP="005C4EA8">
            <w:pPr>
              <w:spacing w:after="0" w:line="240" w:lineRule="auto"/>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 xml:space="preserve">Итого </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68/102</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68/102</w:t>
            </w:r>
          </w:p>
        </w:tc>
        <w:tc>
          <w:tcPr>
            <w:tcW w:w="992"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68/102</w:t>
            </w:r>
          </w:p>
        </w:tc>
        <w:tc>
          <w:tcPr>
            <w:tcW w:w="1134" w:type="dxa"/>
          </w:tcPr>
          <w:p w:rsidR="005C4EA8" w:rsidRPr="005C4EA8" w:rsidRDefault="005C4EA8" w:rsidP="005C4EA8">
            <w:pPr>
              <w:spacing w:after="0" w:line="240" w:lineRule="auto"/>
              <w:jc w:val="center"/>
              <w:rPr>
                <w:rFonts w:ascii="Times New Roman" w:eastAsia="Times New Roman" w:hAnsi="Times New Roman" w:cs="Times New Roman"/>
                <w:sz w:val="24"/>
                <w:szCs w:val="24"/>
                <w:lang w:eastAsia="ru-RU"/>
              </w:rPr>
            </w:pPr>
            <w:r w:rsidRPr="005C4EA8">
              <w:rPr>
                <w:rFonts w:ascii="Times New Roman" w:eastAsia="Times New Roman" w:hAnsi="Times New Roman" w:cs="Times New Roman"/>
                <w:sz w:val="24"/>
                <w:szCs w:val="24"/>
                <w:lang w:eastAsia="ru-RU"/>
              </w:rPr>
              <w:t>68/102</w:t>
            </w:r>
          </w:p>
        </w:tc>
      </w:tr>
    </w:tbl>
    <w:p w:rsidR="005C4EA8" w:rsidRPr="005C4EA8" w:rsidRDefault="005C4EA8" w:rsidP="005C4EA8">
      <w:pPr>
        <w:spacing w:after="0" w:line="240" w:lineRule="auto"/>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Times New Roman" w:hAnsi="Times New Roman" w:cs="Times New Roman"/>
          <w:b/>
          <w:color w:val="000000"/>
          <w:sz w:val="24"/>
          <w:szCs w:val="24"/>
          <w:lang w:eastAsia="ru-RU"/>
        </w:rPr>
      </w:pPr>
    </w:p>
    <w:p w:rsidR="005C4EA8" w:rsidRPr="005C4EA8" w:rsidRDefault="005C4EA8" w:rsidP="005C4EA8">
      <w:pPr>
        <w:spacing w:after="0" w:line="240" w:lineRule="auto"/>
        <w:jc w:val="center"/>
        <w:rPr>
          <w:rFonts w:ascii="Times New Roman" w:eastAsia="MS Mincho" w:hAnsi="Times New Roman" w:cs="Times New Roman"/>
          <w:sz w:val="24"/>
          <w:szCs w:val="24"/>
          <w:lang w:eastAsia="ru-RU"/>
        </w:rPr>
      </w:pPr>
      <w:r w:rsidRPr="005C4EA8">
        <w:rPr>
          <w:rFonts w:ascii="Times New Roman" w:eastAsia="Times New Roman" w:hAnsi="Times New Roman" w:cs="Times New Roman"/>
          <w:b/>
          <w:color w:val="000000"/>
          <w:sz w:val="24"/>
          <w:szCs w:val="24"/>
          <w:lang w:eastAsia="ru-RU"/>
        </w:rPr>
        <w:t>УЧЕБНО-МЕТОДИЧЕСКОЕ ОБЕСПЕЧЕНИЕ ОБРАЗОВАТЕЛЬНОГО ПРОЦЕССА</w:t>
      </w:r>
    </w:p>
    <w:p w:rsidR="005C4EA8" w:rsidRPr="005C4EA8" w:rsidRDefault="005C4EA8" w:rsidP="005C4EA8">
      <w:pPr>
        <w:autoSpaceDE w:val="0"/>
        <w:autoSpaceDN w:val="0"/>
        <w:spacing w:after="0" w:line="240" w:lineRule="auto"/>
        <w:jc w:val="center"/>
        <w:rPr>
          <w:rFonts w:ascii="Times New Roman" w:eastAsia="Times New Roman" w:hAnsi="Times New Roman" w:cs="Times New Roman"/>
          <w:b/>
          <w:color w:val="000000"/>
          <w:sz w:val="24"/>
          <w:szCs w:val="24"/>
          <w:lang w:eastAsia="ru-RU"/>
        </w:rPr>
      </w:pPr>
      <w:r w:rsidRPr="005C4EA8">
        <w:rPr>
          <w:rFonts w:ascii="Times New Roman" w:eastAsia="Times New Roman" w:hAnsi="Times New Roman" w:cs="Times New Roman"/>
          <w:b/>
          <w:color w:val="000000"/>
          <w:sz w:val="24"/>
          <w:szCs w:val="24"/>
          <w:lang w:eastAsia="ru-RU"/>
        </w:rPr>
        <w:t>ЦИФРОВЫЕ ОБРАЗОВАТЕЛЬНЫЕ РЕСУРСЫ И РЕСУРСЫ СЕТИ ИНТЕРНЕТ</w:t>
      </w:r>
    </w:p>
    <w:p w:rsidR="005C4EA8" w:rsidRPr="005C4EA8" w:rsidRDefault="005C4EA8" w:rsidP="005C4EA8">
      <w:pPr>
        <w:autoSpaceDE w:val="0"/>
        <w:autoSpaceDN w:val="0"/>
        <w:spacing w:after="0" w:line="240" w:lineRule="auto"/>
        <w:jc w:val="center"/>
        <w:rPr>
          <w:rFonts w:ascii="Times New Roman" w:eastAsia="Times New Roman" w:hAnsi="Times New Roman" w:cs="Times New Roman"/>
          <w:b/>
          <w:bCs/>
          <w:sz w:val="24"/>
          <w:szCs w:val="24"/>
          <w:lang w:eastAsia="ru-RU"/>
        </w:rPr>
      </w:pPr>
    </w:p>
    <w:p w:rsidR="005C4EA8" w:rsidRPr="005C4EA8" w:rsidRDefault="005C4EA8" w:rsidP="005C4EA8">
      <w:pPr>
        <w:autoSpaceDE w:val="0"/>
        <w:autoSpaceDN w:val="0"/>
        <w:spacing w:after="0" w:line="240" w:lineRule="auto"/>
        <w:jc w:val="center"/>
        <w:rPr>
          <w:rFonts w:ascii="Times New Roman" w:eastAsia="Times New Roman" w:hAnsi="Times New Roman" w:cs="Times New Roman"/>
          <w:b/>
          <w:bCs/>
          <w:sz w:val="24"/>
          <w:szCs w:val="24"/>
          <w:lang w:eastAsia="ru-RU"/>
        </w:rPr>
      </w:pPr>
      <w:r w:rsidRPr="005C4EA8">
        <w:rPr>
          <w:rFonts w:ascii="Times New Roman" w:eastAsia="Times New Roman" w:hAnsi="Times New Roman" w:cs="Times New Roman"/>
          <w:b/>
          <w:bCs/>
          <w:sz w:val="24"/>
          <w:szCs w:val="24"/>
          <w:lang w:eastAsia="ru-RU"/>
        </w:rPr>
        <w:t>Журналы и газеты по физической культуре</w:t>
      </w:r>
    </w:p>
    <w:p w:rsidR="005C4EA8" w:rsidRPr="005C4EA8" w:rsidRDefault="005C4EA8" w:rsidP="005C4EA8">
      <w:pPr>
        <w:autoSpaceDE w:val="0"/>
        <w:autoSpaceDN w:val="0"/>
        <w:spacing w:after="0" w:line="240" w:lineRule="auto"/>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http://www.teoriya.ru/ru/taxonomy/term/2 </w:t>
      </w:r>
      <w:r w:rsidRPr="005C4EA8">
        <w:rPr>
          <w:rFonts w:ascii="Times New Roman" w:eastAsia="Times New Roman" w:hAnsi="Times New Roman" w:cs="Times New Roman"/>
          <w:color w:val="000000"/>
          <w:sz w:val="24"/>
          <w:szCs w:val="24"/>
          <w:lang w:eastAsia="ru-RU"/>
        </w:rPr>
        <w:t>- научно-методический журнал "Физическая культура: воспитание, образование, тренировка"</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http://zdd.1september.ru/ </w:t>
      </w:r>
      <w:r w:rsidRPr="005C4EA8">
        <w:rPr>
          <w:rFonts w:ascii="Times New Roman" w:eastAsia="Times New Roman" w:hAnsi="Times New Roman" w:cs="Times New Roman"/>
          <w:color w:val="000000"/>
          <w:sz w:val="24"/>
          <w:szCs w:val="24"/>
          <w:lang w:eastAsia="ru-RU"/>
        </w:rPr>
        <w:t>-  газета "Здоровье детей"</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http://spo.1september.ru/ </w:t>
      </w:r>
      <w:r w:rsidRPr="005C4EA8">
        <w:rPr>
          <w:rFonts w:ascii="Times New Roman" w:eastAsia="Times New Roman" w:hAnsi="Times New Roman" w:cs="Times New Roman"/>
          <w:color w:val="000000"/>
          <w:sz w:val="24"/>
          <w:szCs w:val="24"/>
          <w:lang w:eastAsia="ru-RU"/>
        </w:rPr>
        <w:t>- газета "Спорт в школе"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http://kzg.narod.ru/ </w:t>
      </w:r>
      <w:r w:rsidRPr="005C4EA8">
        <w:rPr>
          <w:rFonts w:ascii="Times New Roman" w:eastAsia="Times New Roman" w:hAnsi="Times New Roman" w:cs="Times New Roman"/>
          <w:color w:val="000000"/>
          <w:sz w:val="24"/>
          <w:szCs w:val="24"/>
          <w:lang w:eastAsia="ru-RU"/>
        </w:rPr>
        <w:t>- журнал «Культура здоровой жизни»</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http://teoriya.ru/ru </w:t>
      </w:r>
      <w:r w:rsidRPr="005C4EA8">
        <w:rPr>
          <w:rFonts w:ascii="Times New Roman" w:eastAsia="Times New Roman" w:hAnsi="Times New Roman" w:cs="Times New Roman"/>
          <w:color w:val="000000"/>
          <w:sz w:val="24"/>
          <w:szCs w:val="24"/>
          <w:lang w:eastAsia="ru-RU"/>
        </w:rPr>
        <w:t>- журнал «Теория и практика физической культуры».</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http://www.e-osnova.ru/journal/16/archive/ </w:t>
      </w:r>
      <w:r w:rsidRPr="005C4EA8">
        <w:rPr>
          <w:rFonts w:ascii="Times New Roman" w:eastAsia="Times New Roman" w:hAnsi="Times New Roman" w:cs="Times New Roman"/>
          <w:color w:val="000000"/>
          <w:sz w:val="24"/>
          <w:szCs w:val="24"/>
          <w:lang w:eastAsia="ru-RU"/>
        </w:rPr>
        <w:t>- журнал «Физическая культура. Всё для учителя!»</w:t>
      </w:r>
    </w:p>
    <w:p w:rsidR="005C4EA8" w:rsidRPr="005C4EA8" w:rsidRDefault="005C4EA8" w:rsidP="005C4EA8">
      <w:pPr>
        <w:autoSpaceDE w:val="0"/>
        <w:autoSpaceDN w:val="0"/>
        <w:spacing w:after="0" w:line="240" w:lineRule="auto"/>
        <w:rPr>
          <w:rFonts w:ascii="Times New Roman" w:eastAsia="Times New Roman" w:hAnsi="Times New Roman" w:cs="Times New Roman"/>
          <w:b/>
          <w:bCs/>
          <w:sz w:val="24"/>
          <w:szCs w:val="24"/>
          <w:lang w:eastAsia="ru-RU"/>
        </w:rPr>
      </w:pPr>
    </w:p>
    <w:p w:rsidR="005C4EA8" w:rsidRPr="005C4EA8" w:rsidRDefault="005C4EA8" w:rsidP="005C4EA8">
      <w:pPr>
        <w:autoSpaceDE w:val="0"/>
        <w:autoSpaceDN w:val="0"/>
        <w:spacing w:after="0" w:line="240" w:lineRule="auto"/>
        <w:jc w:val="center"/>
        <w:rPr>
          <w:rFonts w:ascii="Times New Roman" w:eastAsia="Times New Roman" w:hAnsi="Times New Roman" w:cs="Times New Roman"/>
          <w:color w:val="0000FF"/>
          <w:sz w:val="24"/>
          <w:szCs w:val="24"/>
          <w:lang w:eastAsia="ru-RU"/>
        </w:rPr>
      </w:pPr>
      <w:r w:rsidRPr="005C4EA8">
        <w:rPr>
          <w:rFonts w:ascii="Times New Roman" w:eastAsia="Times New Roman" w:hAnsi="Times New Roman" w:cs="Times New Roman"/>
          <w:b/>
          <w:bCs/>
          <w:sz w:val="24"/>
          <w:szCs w:val="24"/>
          <w:lang w:eastAsia="ru-RU"/>
        </w:rPr>
        <w:t>Методические материалы</w:t>
      </w:r>
    </w:p>
    <w:p w:rsidR="005C4EA8" w:rsidRPr="005C4EA8" w:rsidRDefault="00FD5518" w:rsidP="005C4EA8">
      <w:pPr>
        <w:keepNext/>
        <w:spacing w:after="0" w:line="240" w:lineRule="auto"/>
        <w:outlineLvl w:val="0"/>
        <w:rPr>
          <w:rFonts w:ascii="Times New Roman" w:eastAsia="Times New Roman" w:hAnsi="Times New Roman" w:cs="Times New Roman"/>
          <w:bCs/>
          <w:color w:val="0088CC"/>
          <w:kern w:val="32"/>
          <w:sz w:val="24"/>
          <w:szCs w:val="24"/>
          <w:lang w:eastAsia="ru-RU"/>
        </w:rPr>
      </w:pPr>
      <w:hyperlink r:id="rId8" w:history="1">
        <w:r w:rsidR="005C4EA8" w:rsidRPr="005C4EA8">
          <w:rPr>
            <w:rFonts w:ascii="Times New Roman" w:eastAsia="Times New Roman" w:hAnsi="Times New Roman" w:cs="Times New Roman"/>
            <w:bCs/>
            <w:color w:val="0000FF"/>
            <w:kern w:val="32"/>
            <w:sz w:val="24"/>
            <w:szCs w:val="24"/>
            <w:u w:val="single"/>
            <w:lang w:val="en-US" w:eastAsia="ru-RU"/>
          </w:rPr>
          <w:t>https</w:t>
        </w:r>
        <w:r w:rsidR="005C4EA8" w:rsidRPr="005C4EA8">
          <w:rPr>
            <w:rFonts w:ascii="Times New Roman" w:eastAsia="Times New Roman" w:hAnsi="Times New Roman" w:cs="Times New Roman"/>
            <w:bCs/>
            <w:color w:val="0000FF"/>
            <w:kern w:val="32"/>
            <w:sz w:val="24"/>
            <w:szCs w:val="24"/>
            <w:u w:val="single"/>
            <w:lang w:eastAsia="ru-RU"/>
          </w:rPr>
          <w:t>://</w:t>
        </w:r>
        <w:r w:rsidR="005C4EA8" w:rsidRPr="005C4EA8">
          <w:rPr>
            <w:rFonts w:ascii="Times New Roman" w:eastAsia="Times New Roman" w:hAnsi="Times New Roman" w:cs="Times New Roman"/>
            <w:bCs/>
            <w:color w:val="0000FF"/>
            <w:kern w:val="32"/>
            <w:sz w:val="24"/>
            <w:szCs w:val="24"/>
            <w:u w:val="single"/>
            <w:lang w:val="en-US" w:eastAsia="ru-RU"/>
          </w:rPr>
          <w:t>fk</w:t>
        </w:r>
        <w:r w:rsidR="005C4EA8" w:rsidRPr="005C4EA8">
          <w:rPr>
            <w:rFonts w:ascii="Times New Roman" w:eastAsia="Times New Roman" w:hAnsi="Times New Roman" w:cs="Times New Roman"/>
            <w:bCs/>
            <w:color w:val="0000FF"/>
            <w:kern w:val="32"/>
            <w:sz w:val="24"/>
            <w:szCs w:val="24"/>
            <w:u w:val="single"/>
            <w:lang w:eastAsia="ru-RU"/>
          </w:rPr>
          <w:t>-</w:t>
        </w:r>
        <w:r w:rsidR="005C4EA8" w:rsidRPr="005C4EA8">
          <w:rPr>
            <w:rFonts w:ascii="Times New Roman" w:eastAsia="Times New Roman" w:hAnsi="Times New Roman" w:cs="Times New Roman"/>
            <w:bCs/>
            <w:color w:val="0000FF"/>
            <w:kern w:val="32"/>
            <w:sz w:val="24"/>
            <w:szCs w:val="24"/>
            <w:u w:val="single"/>
            <w:lang w:val="en-US" w:eastAsia="ru-RU"/>
          </w:rPr>
          <w:t>i</w:t>
        </w:r>
        <w:r w:rsidR="005C4EA8" w:rsidRPr="005C4EA8">
          <w:rPr>
            <w:rFonts w:ascii="Times New Roman" w:eastAsia="Times New Roman" w:hAnsi="Times New Roman" w:cs="Times New Roman"/>
            <w:bCs/>
            <w:color w:val="0000FF"/>
            <w:kern w:val="32"/>
            <w:sz w:val="24"/>
            <w:szCs w:val="24"/>
            <w:u w:val="single"/>
            <w:lang w:eastAsia="ru-RU"/>
          </w:rPr>
          <w:t>-</w:t>
        </w:r>
        <w:r w:rsidR="005C4EA8" w:rsidRPr="005C4EA8">
          <w:rPr>
            <w:rFonts w:ascii="Times New Roman" w:eastAsia="Times New Roman" w:hAnsi="Times New Roman" w:cs="Times New Roman"/>
            <w:bCs/>
            <w:color w:val="0000FF"/>
            <w:kern w:val="32"/>
            <w:sz w:val="24"/>
            <w:szCs w:val="24"/>
            <w:u w:val="single"/>
            <w:lang w:val="en-US" w:eastAsia="ru-RU"/>
          </w:rPr>
          <w:t>s</w:t>
        </w:r>
        <w:r w:rsidR="005C4EA8" w:rsidRPr="005C4EA8">
          <w:rPr>
            <w:rFonts w:ascii="Times New Roman" w:eastAsia="Times New Roman" w:hAnsi="Times New Roman" w:cs="Times New Roman"/>
            <w:bCs/>
            <w:color w:val="0000FF"/>
            <w:kern w:val="32"/>
            <w:sz w:val="24"/>
            <w:szCs w:val="24"/>
            <w:u w:val="single"/>
            <w:lang w:eastAsia="ru-RU"/>
          </w:rPr>
          <w:t>.</w:t>
        </w:r>
        <w:r w:rsidR="005C4EA8" w:rsidRPr="005C4EA8">
          <w:rPr>
            <w:rFonts w:ascii="Times New Roman" w:eastAsia="Times New Roman" w:hAnsi="Times New Roman" w:cs="Times New Roman"/>
            <w:bCs/>
            <w:color w:val="0000FF"/>
            <w:kern w:val="32"/>
            <w:sz w:val="24"/>
            <w:szCs w:val="24"/>
            <w:u w:val="single"/>
            <w:lang w:val="en-US" w:eastAsia="ru-RU"/>
          </w:rPr>
          <w:t>ru</w:t>
        </w:r>
        <w:r w:rsidR="005C4EA8" w:rsidRPr="005C4EA8">
          <w:rPr>
            <w:rFonts w:ascii="Times New Roman" w:eastAsia="Times New Roman" w:hAnsi="Times New Roman" w:cs="Times New Roman"/>
            <w:bCs/>
            <w:color w:val="0000FF"/>
            <w:kern w:val="32"/>
            <w:sz w:val="24"/>
            <w:szCs w:val="24"/>
            <w:u w:val="single"/>
            <w:lang w:eastAsia="ru-RU"/>
          </w:rPr>
          <w:t>/</w:t>
        </w:r>
        <w:r w:rsidR="005C4EA8" w:rsidRPr="005C4EA8">
          <w:rPr>
            <w:rFonts w:ascii="Times New Roman" w:eastAsia="Times New Roman" w:hAnsi="Times New Roman" w:cs="Times New Roman"/>
            <w:bCs/>
            <w:color w:val="0000FF"/>
            <w:kern w:val="32"/>
            <w:sz w:val="24"/>
            <w:szCs w:val="24"/>
            <w:u w:val="single"/>
            <w:lang w:val="en-US" w:eastAsia="ru-RU"/>
          </w:rPr>
          <w:t>liter</w:t>
        </w:r>
      </w:hyperlink>
      <w:r w:rsidR="005C4EA8" w:rsidRPr="005C4EA8">
        <w:rPr>
          <w:rFonts w:ascii="Times New Roman" w:eastAsia="Times New Roman" w:hAnsi="Times New Roman" w:cs="Times New Roman"/>
          <w:bCs/>
          <w:color w:val="025296"/>
          <w:kern w:val="32"/>
          <w:sz w:val="24"/>
          <w:szCs w:val="24"/>
          <w:lang w:eastAsia="ru-RU"/>
        </w:rPr>
        <w:t xml:space="preserve"> - </w:t>
      </w:r>
      <w:r w:rsidR="005C4EA8" w:rsidRPr="005C4EA8">
        <w:rPr>
          <w:rFonts w:ascii="Times New Roman" w:eastAsia="Times New Roman" w:hAnsi="Times New Roman" w:cs="Times New Roman"/>
          <w:bCs/>
          <w:color w:val="000000"/>
          <w:kern w:val="32"/>
          <w:sz w:val="24"/>
          <w:szCs w:val="24"/>
          <w:lang w:eastAsia="ru-RU"/>
        </w:rPr>
        <w:t>Книги по физической культуре и спорту</w:t>
      </w:r>
    </w:p>
    <w:p w:rsidR="005C4EA8" w:rsidRPr="005C4EA8" w:rsidRDefault="00FD5518" w:rsidP="005C4EA8">
      <w:pPr>
        <w:shd w:val="clear" w:color="auto" w:fill="FFFFFF"/>
        <w:spacing w:after="0" w:line="240" w:lineRule="auto"/>
        <w:rPr>
          <w:rFonts w:ascii="Times New Roman" w:eastAsia="Times New Roman" w:hAnsi="Times New Roman" w:cs="Times New Roman"/>
          <w:color w:val="000000"/>
          <w:sz w:val="24"/>
          <w:szCs w:val="24"/>
          <w:lang w:eastAsia="ru-RU"/>
        </w:rPr>
      </w:pPr>
      <w:hyperlink r:id="rId9" w:history="1">
        <w:r w:rsidR="005C4EA8" w:rsidRPr="005C4EA8">
          <w:rPr>
            <w:rFonts w:ascii="Times New Roman" w:eastAsia="Times New Roman" w:hAnsi="Times New Roman" w:cs="Times New Roman"/>
            <w:color w:val="0000FF"/>
            <w:sz w:val="24"/>
            <w:szCs w:val="24"/>
            <w:u w:val="single"/>
            <w:lang w:eastAsia="ru-RU"/>
          </w:rPr>
          <w:t>https://resh.edu.ru/subject/9/</w:t>
        </w:r>
      </w:hyperlink>
      <w:r w:rsidR="005C4EA8" w:rsidRPr="005C4EA8">
        <w:rPr>
          <w:rFonts w:ascii="Times New Roman" w:eastAsia="Times New Roman" w:hAnsi="Times New Roman" w:cs="Times New Roman"/>
          <w:color w:val="025296"/>
          <w:sz w:val="24"/>
          <w:szCs w:val="24"/>
          <w:lang w:eastAsia="ru-RU"/>
        </w:rPr>
        <w:t xml:space="preserve"> - </w:t>
      </w:r>
      <w:r w:rsidR="005C4EA8" w:rsidRPr="005C4EA8">
        <w:rPr>
          <w:rFonts w:ascii="Times New Roman" w:eastAsia="Times New Roman" w:hAnsi="Times New Roman" w:cs="Times New Roman"/>
          <w:color w:val="000000"/>
          <w:sz w:val="24"/>
          <w:szCs w:val="24"/>
          <w:lang w:eastAsia="ru-RU"/>
        </w:rPr>
        <w:t>Российская электронная школа (РЭШ)</w:t>
      </w:r>
    </w:p>
    <w:p w:rsidR="005C4EA8" w:rsidRPr="005C4EA8" w:rsidRDefault="00FD5518" w:rsidP="005C4EA8">
      <w:pPr>
        <w:shd w:val="clear" w:color="auto" w:fill="FFFFFF"/>
        <w:spacing w:after="0" w:line="240" w:lineRule="auto"/>
        <w:rPr>
          <w:rFonts w:ascii="Times New Roman" w:eastAsia="Times New Roman" w:hAnsi="Times New Roman" w:cs="Times New Roman"/>
          <w:color w:val="000000"/>
          <w:sz w:val="24"/>
          <w:szCs w:val="24"/>
          <w:lang w:eastAsia="ru-RU"/>
        </w:rPr>
      </w:pPr>
      <w:hyperlink r:id="rId10" w:history="1">
        <w:r w:rsidR="005C4EA8" w:rsidRPr="005C4EA8">
          <w:rPr>
            <w:rFonts w:ascii="Times New Roman" w:eastAsia="Times New Roman" w:hAnsi="Times New Roman" w:cs="Times New Roman"/>
            <w:color w:val="0000FF"/>
            <w:sz w:val="24"/>
            <w:szCs w:val="24"/>
            <w:u w:val="single"/>
            <w:lang w:eastAsia="ru-RU"/>
          </w:rPr>
          <w:t>http://festival.1september.ru/</w:t>
        </w:r>
      </w:hyperlink>
      <w:r w:rsidR="005C4EA8" w:rsidRPr="005C4EA8">
        <w:rPr>
          <w:rFonts w:ascii="Times New Roman" w:eastAsia="Times New Roman" w:hAnsi="Times New Roman" w:cs="Times New Roman"/>
          <w:color w:val="000000"/>
          <w:sz w:val="24"/>
          <w:szCs w:val="24"/>
          <w:lang w:eastAsia="ru-RU"/>
        </w:rPr>
        <w:t xml:space="preserve">  - Фестиваль педагогических идей «Открытый урок»</w:t>
      </w:r>
    </w:p>
    <w:p w:rsidR="005C4EA8" w:rsidRPr="005C4EA8" w:rsidRDefault="00FD5518" w:rsidP="005C4EA8">
      <w:pPr>
        <w:spacing w:after="0" w:line="240" w:lineRule="auto"/>
        <w:rPr>
          <w:rFonts w:ascii="Times New Roman" w:eastAsia="Times New Roman" w:hAnsi="Times New Roman" w:cs="Times New Roman"/>
          <w:color w:val="000000"/>
          <w:sz w:val="24"/>
          <w:szCs w:val="24"/>
          <w:shd w:val="clear" w:color="auto" w:fill="FFFFFF"/>
          <w:lang w:eastAsia="ru-RU"/>
        </w:rPr>
      </w:pPr>
      <w:hyperlink r:id="rId11" w:history="1">
        <w:r w:rsidR="005C4EA8" w:rsidRPr="005C4EA8">
          <w:rPr>
            <w:rFonts w:ascii="Times New Roman" w:eastAsia="Times New Roman" w:hAnsi="Times New Roman" w:cs="Times New Roman"/>
            <w:color w:val="0000FF"/>
            <w:sz w:val="24"/>
            <w:szCs w:val="24"/>
            <w:u w:val="single"/>
            <w:shd w:val="clear" w:color="auto" w:fill="FFFFFF"/>
            <w:lang w:eastAsia="ru-RU"/>
          </w:rPr>
          <w:t>http://fizkultura-na5.ru/</w:t>
        </w:r>
      </w:hyperlink>
      <w:r w:rsidR="005C4EA8" w:rsidRPr="005C4EA8">
        <w:rPr>
          <w:rFonts w:ascii="Times New Roman" w:eastAsia="Times New Roman" w:hAnsi="Times New Roman" w:cs="Times New Roman"/>
          <w:color w:val="000000"/>
          <w:sz w:val="24"/>
          <w:szCs w:val="24"/>
          <w:shd w:val="clear" w:color="auto" w:fill="FFFFFF"/>
          <w:lang w:eastAsia="ru-RU"/>
        </w:rPr>
        <w:t>- Физкультура на «5»</w:t>
      </w:r>
    </w:p>
    <w:p w:rsidR="005C4EA8" w:rsidRPr="005C4EA8" w:rsidRDefault="00FD5518" w:rsidP="005C4EA8">
      <w:pPr>
        <w:spacing w:after="0" w:line="240" w:lineRule="auto"/>
        <w:rPr>
          <w:rFonts w:ascii="Times New Roman" w:eastAsia="Times New Roman" w:hAnsi="Times New Roman" w:cs="Times New Roman"/>
          <w:color w:val="000000"/>
          <w:sz w:val="24"/>
          <w:szCs w:val="24"/>
          <w:shd w:val="clear" w:color="auto" w:fill="FFFFFF"/>
          <w:lang w:eastAsia="ru-RU"/>
        </w:rPr>
      </w:pPr>
      <w:hyperlink r:id="rId12" w:history="1">
        <w:r w:rsidR="005C4EA8" w:rsidRPr="005C4EA8">
          <w:rPr>
            <w:rFonts w:ascii="Times New Roman" w:eastAsia="Times New Roman" w:hAnsi="Times New Roman" w:cs="Times New Roman"/>
            <w:color w:val="0000FF"/>
            <w:sz w:val="24"/>
            <w:szCs w:val="24"/>
            <w:u w:val="single"/>
            <w:shd w:val="clear" w:color="auto" w:fill="FFFFFF"/>
            <w:lang w:eastAsia="ru-RU"/>
          </w:rPr>
          <w:t>http://fizkulturnica.ru/</w:t>
        </w:r>
      </w:hyperlink>
      <w:r w:rsidR="005C4EA8" w:rsidRPr="005C4EA8">
        <w:rPr>
          <w:rFonts w:ascii="Times New Roman" w:eastAsia="Times New Roman" w:hAnsi="Times New Roman" w:cs="Times New Roman"/>
          <w:color w:val="000000"/>
          <w:sz w:val="24"/>
          <w:szCs w:val="24"/>
          <w:shd w:val="clear" w:color="auto" w:fill="FFFFFF"/>
          <w:lang w:eastAsia="ru-RU"/>
        </w:rPr>
        <w:t xml:space="preserve"> - Здоровый образ жизни</w:t>
      </w:r>
    </w:p>
    <w:p w:rsidR="005C4EA8" w:rsidRPr="005C4EA8" w:rsidRDefault="00FD5518" w:rsidP="005C4EA8">
      <w:pPr>
        <w:spacing w:after="0" w:line="240" w:lineRule="auto"/>
        <w:rPr>
          <w:rFonts w:ascii="Times New Roman" w:eastAsia="Times New Roman" w:hAnsi="Times New Roman" w:cs="Times New Roman"/>
          <w:sz w:val="24"/>
          <w:szCs w:val="24"/>
          <w:lang w:eastAsia="ru-RU"/>
        </w:rPr>
      </w:pPr>
      <w:hyperlink r:id="rId13" w:history="1">
        <w:r w:rsidR="005C4EA8" w:rsidRPr="005C4EA8">
          <w:rPr>
            <w:rFonts w:ascii="Times New Roman" w:eastAsia="Times New Roman" w:hAnsi="Times New Roman" w:cs="Times New Roman"/>
            <w:color w:val="0000FF"/>
            <w:sz w:val="24"/>
            <w:szCs w:val="24"/>
            <w:u w:val="single"/>
            <w:shd w:val="clear" w:color="auto" w:fill="FFFFFF"/>
            <w:lang w:val="en-US" w:eastAsia="ru-RU"/>
          </w:rPr>
          <w:t>https</w:t>
        </w:r>
        <w:r w:rsidR="005C4EA8" w:rsidRPr="005C4EA8">
          <w:rPr>
            <w:rFonts w:ascii="Times New Roman" w:eastAsia="Times New Roman" w:hAnsi="Times New Roman" w:cs="Times New Roman"/>
            <w:color w:val="0000FF"/>
            <w:sz w:val="24"/>
            <w:szCs w:val="24"/>
            <w:u w:val="single"/>
            <w:shd w:val="clear" w:color="auto" w:fill="FFFFFF"/>
            <w:lang w:eastAsia="ru-RU"/>
          </w:rPr>
          <w:t>://</w:t>
        </w:r>
        <w:r w:rsidR="005C4EA8" w:rsidRPr="005C4EA8">
          <w:rPr>
            <w:rFonts w:ascii="Times New Roman" w:eastAsia="Times New Roman" w:hAnsi="Times New Roman" w:cs="Times New Roman"/>
            <w:color w:val="0000FF"/>
            <w:sz w:val="24"/>
            <w:szCs w:val="24"/>
            <w:u w:val="single"/>
            <w:shd w:val="clear" w:color="auto" w:fill="FFFFFF"/>
            <w:lang w:val="en-US" w:eastAsia="ru-RU"/>
          </w:rPr>
          <w:t>eor</w:t>
        </w:r>
        <w:r w:rsidR="005C4EA8" w:rsidRPr="005C4EA8">
          <w:rPr>
            <w:rFonts w:ascii="Times New Roman" w:eastAsia="Times New Roman" w:hAnsi="Times New Roman" w:cs="Times New Roman"/>
            <w:color w:val="0000FF"/>
            <w:sz w:val="24"/>
            <w:szCs w:val="24"/>
            <w:u w:val="single"/>
            <w:shd w:val="clear" w:color="auto" w:fill="FFFFFF"/>
            <w:lang w:eastAsia="ru-RU"/>
          </w:rPr>
          <w:t>-</w:t>
        </w:r>
        <w:r w:rsidR="005C4EA8" w:rsidRPr="005C4EA8">
          <w:rPr>
            <w:rFonts w:ascii="Times New Roman" w:eastAsia="Times New Roman" w:hAnsi="Times New Roman" w:cs="Times New Roman"/>
            <w:color w:val="0000FF"/>
            <w:sz w:val="24"/>
            <w:szCs w:val="24"/>
            <w:u w:val="single"/>
            <w:shd w:val="clear" w:color="auto" w:fill="FFFFFF"/>
            <w:lang w:val="en-US" w:eastAsia="ru-RU"/>
          </w:rPr>
          <w:t>np</w:t>
        </w:r>
        <w:r w:rsidR="005C4EA8" w:rsidRPr="005C4EA8">
          <w:rPr>
            <w:rFonts w:ascii="Times New Roman" w:eastAsia="Times New Roman" w:hAnsi="Times New Roman" w:cs="Times New Roman"/>
            <w:color w:val="0000FF"/>
            <w:sz w:val="24"/>
            <w:szCs w:val="24"/>
            <w:u w:val="single"/>
            <w:shd w:val="clear" w:color="auto" w:fill="FFFFFF"/>
            <w:lang w:eastAsia="ru-RU"/>
          </w:rPr>
          <w:t>.</w:t>
        </w:r>
        <w:r w:rsidR="005C4EA8" w:rsidRPr="005C4EA8">
          <w:rPr>
            <w:rFonts w:ascii="Times New Roman" w:eastAsia="Times New Roman" w:hAnsi="Times New Roman" w:cs="Times New Roman"/>
            <w:color w:val="0000FF"/>
            <w:sz w:val="24"/>
            <w:szCs w:val="24"/>
            <w:u w:val="single"/>
            <w:shd w:val="clear" w:color="auto" w:fill="FFFFFF"/>
            <w:lang w:val="en-US" w:eastAsia="ru-RU"/>
          </w:rPr>
          <w:t>ru</w:t>
        </w:r>
        <w:r w:rsidR="005C4EA8" w:rsidRPr="005C4EA8">
          <w:rPr>
            <w:rFonts w:ascii="Times New Roman" w:eastAsia="Times New Roman" w:hAnsi="Times New Roman" w:cs="Times New Roman"/>
            <w:color w:val="0000FF"/>
            <w:sz w:val="24"/>
            <w:szCs w:val="24"/>
            <w:u w:val="single"/>
            <w:shd w:val="clear" w:color="auto" w:fill="FFFFFF"/>
            <w:lang w:eastAsia="ru-RU"/>
          </w:rPr>
          <w:t>/</w:t>
        </w:r>
        <w:r w:rsidR="005C4EA8" w:rsidRPr="005C4EA8">
          <w:rPr>
            <w:rFonts w:ascii="Times New Roman" w:eastAsia="Times New Roman" w:hAnsi="Times New Roman" w:cs="Times New Roman"/>
            <w:color w:val="0000FF"/>
            <w:sz w:val="24"/>
            <w:szCs w:val="24"/>
            <w:u w:val="single"/>
            <w:shd w:val="clear" w:color="auto" w:fill="FFFFFF"/>
            <w:lang w:val="en-US" w:eastAsia="ru-RU"/>
          </w:rPr>
          <w:t>taxonomy</w:t>
        </w:r>
        <w:r w:rsidR="005C4EA8" w:rsidRPr="005C4EA8">
          <w:rPr>
            <w:rFonts w:ascii="Times New Roman" w:eastAsia="Times New Roman" w:hAnsi="Times New Roman" w:cs="Times New Roman"/>
            <w:color w:val="0000FF"/>
            <w:sz w:val="24"/>
            <w:szCs w:val="24"/>
            <w:u w:val="single"/>
            <w:shd w:val="clear" w:color="auto" w:fill="FFFFFF"/>
            <w:lang w:eastAsia="ru-RU"/>
          </w:rPr>
          <w:t>/</w:t>
        </w:r>
        <w:r w:rsidR="005C4EA8" w:rsidRPr="005C4EA8">
          <w:rPr>
            <w:rFonts w:ascii="Times New Roman" w:eastAsia="Times New Roman" w:hAnsi="Times New Roman" w:cs="Times New Roman"/>
            <w:color w:val="0000FF"/>
            <w:sz w:val="24"/>
            <w:szCs w:val="24"/>
            <w:u w:val="single"/>
            <w:shd w:val="clear" w:color="auto" w:fill="FFFFFF"/>
            <w:lang w:val="en-US" w:eastAsia="ru-RU"/>
          </w:rPr>
          <w:t>term</w:t>
        </w:r>
        <w:r w:rsidR="005C4EA8" w:rsidRPr="005C4EA8">
          <w:rPr>
            <w:rFonts w:ascii="Times New Roman" w:eastAsia="Times New Roman" w:hAnsi="Times New Roman" w:cs="Times New Roman"/>
            <w:color w:val="0000FF"/>
            <w:sz w:val="24"/>
            <w:szCs w:val="24"/>
            <w:u w:val="single"/>
            <w:shd w:val="clear" w:color="auto" w:fill="FFFFFF"/>
            <w:lang w:eastAsia="ru-RU"/>
          </w:rPr>
          <w:t>/114</w:t>
        </w:r>
      </w:hyperlink>
      <w:r w:rsidR="005C4EA8" w:rsidRPr="005C4EA8">
        <w:rPr>
          <w:rFonts w:ascii="Times New Roman" w:eastAsia="Times New Roman" w:hAnsi="Times New Roman" w:cs="Times New Roman"/>
          <w:color w:val="252525"/>
          <w:sz w:val="24"/>
          <w:szCs w:val="24"/>
          <w:shd w:val="clear" w:color="auto" w:fill="FFFFFF"/>
          <w:lang w:eastAsia="ru-RU"/>
        </w:rPr>
        <w:t xml:space="preserve"> - электронные образовательные ресурсы по физкультуре</w:t>
      </w:r>
      <w:r w:rsidR="005C4EA8" w:rsidRPr="005C4EA8">
        <w:rPr>
          <w:rFonts w:ascii="Times New Roman" w:eastAsia="Times New Roman" w:hAnsi="Times New Roman" w:cs="Times New Roman"/>
          <w:color w:val="0000FF"/>
          <w:sz w:val="24"/>
          <w:szCs w:val="24"/>
          <w:lang w:eastAsia="ru-RU"/>
        </w:rPr>
        <w:br/>
        <w:t>http://www.infosport.ru  -</w:t>
      </w:r>
      <w:r w:rsidR="005C4EA8" w:rsidRPr="005C4EA8">
        <w:rPr>
          <w:rFonts w:ascii="Times New Roman" w:eastAsia="Times New Roman" w:hAnsi="Times New Roman" w:cs="Times New Roman"/>
          <w:color w:val="000000"/>
          <w:sz w:val="24"/>
          <w:szCs w:val="24"/>
          <w:lang w:eastAsia="ru-RU"/>
        </w:rPr>
        <w:t>Национальная информационная сеть «Спортивная Россия». Ресурс содержит в себе разнообразные виды информации о спорте.</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http://metodsovet.su/dir/fiz_kultura/9  - </w:t>
      </w:r>
      <w:r w:rsidR="005C4EA8" w:rsidRPr="005C4EA8">
        <w:rPr>
          <w:rFonts w:ascii="Times New Roman" w:eastAsia="Times New Roman" w:hAnsi="Times New Roman" w:cs="Times New Roman"/>
          <w:color w:val="000000"/>
          <w:sz w:val="24"/>
          <w:szCs w:val="24"/>
          <w:lang w:eastAsia="ru-RU"/>
        </w:rPr>
        <w:t>Методсовет. Методический портал учителя физической культуры</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https://spo.1sept.ru/urok/ - </w:t>
      </w:r>
      <w:r w:rsidR="005C4EA8" w:rsidRPr="005C4EA8">
        <w:rPr>
          <w:rFonts w:ascii="Times New Roman" w:eastAsia="Times New Roman" w:hAnsi="Times New Roman" w:cs="Times New Roman"/>
          <w:color w:val="000000"/>
          <w:sz w:val="24"/>
          <w:szCs w:val="24"/>
          <w:lang w:eastAsia="ru-RU"/>
        </w:rPr>
        <w:t>Сайт "Я иду на урок физкультуры"</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http://www.fizkult-ura.ru/  - </w:t>
      </w:r>
      <w:r w:rsidR="005C4EA8" w:rsidRPr="005C4EA8">
        <w:rPr>
          <w:rFonts w:ascii="Times New Roman" w:eastAsia="Times New Roman" w:hAnsi="Times New Roman" w:cs="Times New Roman"/>
          <w:color w:val="000000"/>
          <w:sz w:val="24"/>
          <w:szCs w:val="24"/>
          <w:lang w:eastAsia="ru-RU"/>
        </w:rPr>
        <w:t>Сайт «ФизкультУра»</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http://www.fizkulturavshkole.ru/ - </w:t>
      </w:r>
      <w:r w:rsidR="005C4EA8" w:rsidRPr="005C4EA8">
        <w:rPr>
          <w:rFonts w:ascii="Times New Roman" w:eastAsia="Times New Roman" w:hAnsi="Times New Roman" w:cs="Times New Roman"/>
          <w:color w:val="000000"/>
          <w:sz w:val="24"/>
          <w:szCs w:val="24"/>
          <w:lang w:eastAsia="ru-RU"/>
        </w:rPr>
        <w:t>Проект создан в помощь учителям физкультуры, тренерам, студентам спортивных ВУЗов и СУЗов, любителям здорового образа жизни.</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https://fizcultura.ucoz.ru/  - </w:t>
      </w:r>
      <w:r w:rsidRPr="005C4EA8">
        <w:rPr>
          <w:rFonts w:ascii="Times New Roman" w:eastAsia="Times New Roman" w:hAnsi="Times New Roman" w:cs="Times New Roman"/>
          <w:color w:val="000000"/>
          <w:sz w:val="24"/>
          <w:szCs w:val="24"/>
          <w:lang w:eastAsia="ru-RU"/>
        </w:rPr>
        <w:t>ФИЗКУЛЬТУРА - сайт учителей физической культуры</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http://fizkultura-na5.ru/ - </w:t>
      </w:r>
      <w:r w:rsidRPr="005C4EA8">
        <w:rPr>
          <w:rFonts w:ascii="Times New Roman" w:eastAsia="Times New Roman" w:hAnsi="Times New Roman" w:cs="Times New Roman"/>
          <w:color w:val="000000"/>
          <w:sz w:val="24"/>
          <w:szCs w:val="24"/>
          <w:lang w:eastAsia="ru-RU"/>
        </w:rPr>
        <w:t>На этом сайте собраны материалы, которые охватывают практически все аспекты преподавания физической культуры: программы по физкультуре, здоровьесбережения и видам спорта, календарно-тематическое планирование для всех классов, кроссворды, комплексы</w:t>
      </w:r>
      <w:r w:rsidRPr="005C4EA8">
        <w:rPr>
          <w:rFonts w:ascii="Times New Roman" w:eastAsia="Times New Roman" w:hAnsi="Times New Roman" w:cs="Times New Roman"/>
          <w:color w:val="000000"/>
          <w:sz w:val="24"/>
          <w:szCs w:val="24"/>
          <w:lang w:eastAsia="ru-RU"/>
        </w:rPr>
        <w:br/>
        <w:t>упражнений, правила соревнований, приказы Министерства образования и многое другое…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http://fizkulturnica.ru/ - </w:t>
      </w:r>
      <w:r w:rsidRPr="005C4EA8">
        <w:rPr>
          <w:rFonts w:ascii="Times New Roman" w:eastAsia="Times New Roman" w:hAnsi="Times New Roman" w:cs="Times New Roman"/>
          <w:color w:val="000000"/>
          <w:sz w:val="24"/>
          <w:szCs w:val="24"/>
          <w:lang w:eastAsia="ru-RU"/>
        </w:rPr>
        <w:t>Сайт, предназначен для учителей физической культуры, учеников и их родителей.</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http://www.iron-health.ru/programmy-trenirovok/metodika-razvitiya-vzryvnojsily-nog.html - </w:t>
      </w:r>
      <w:r w:rsidRPr="005C4EA8">
        <w:rPr>
          <w:rFonts w:ascii="Times New Roman" w:eastAsia="Times New Roman" w:hAnsi="Times New Roman" w:cs="Times New Roman"/>
          <w:color w:val="000000"/>
          <w:sz w:val="24"/>
          <w:szCs w:val="24"/>
          <w:lang w:eastAsia="ru-RU"/>
        </w:rPr>
        <w:t>Методика</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00"/>
          <w:sz w:val="24"/>
          <w:szCs w:val="24"/>
          <w:lang w:eastAsia="ru-RU"/>
        </w:rPr>
        <w:t>развития взрывной силы ног</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http://ds31.centerstart.ru/ - </w:t>
      </w:r>
      <w:r w:rsidRPr="005C4EA8">
        <w:rPr>
          <w:rFonts w:ascii="Times New Roman" w:eastAsia="Times New Roman" w:hAnsi="Times New Roman" w:cs="Times New Roman"/>
          <w:color w:val="000000"/>
          <w:sz w:val="24"/>
          <w:szCs w:val="24"/>
          <w:lang w:eastAsia="ru-RU"/>
        </w:rPr>
        <w:t>Рекомендации инструктора по физкультуре</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http://www.kazedu.kz/ - </w:t>
      </w:r>
      <w:r w:rsidRPr="005C4EA8">
        <w:rPr>
          <w:rFonts w:ascii="Times New Roman" w:eastAsia="Times New Roman" w:hAnsi="Times New Roman" w:cs="Times New Roman"/>
          <w:color w:val="000000"/>
          <w:sz w:val="24"/>
          <w:szCs w:val="24"/>
          <w:lang w:eastAsia="ru-RU"/>
        </w:rPr>
        <w:t>Комплекс упражнений по физической культуре</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http://plavaem.info/den-fizkulturnika.php - </w:t>
      </w:r>
      <w:r w:rsidRPr="005C4EA8">
        <w:rPr>
          <w:rFonts w:ascii="Times New Roman" w:eastAsia="Times New Roman" w:hAnsi="Times New Roman" w:cs="Times New Roman"/>
          <w:color w:val="000000"/>
          <w:sz w:val="24"/>
          <w:szCs w:val="24"/>
          <w:lang w:eastAsia="ru-RU"/>
        </w:rPr>
        <w:t>Праздник День физкультурника</w:t>
      </w:r>
    </w:p>
    <w:p w:rsidR="005C4EA8" w:rsidRPr="005C4EA8" w:rsidRDefault="005C4EA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http://summercamp.ru/ - </w:t>
      </w:r>
      <w:r w:rsidRPr="005C4EA8">
        <w:rPr>
          <w:rFonts w:ascii="Times New Roman" w:eastAsia="Times New Roman" w:hAnsi="Times New Roman" w:cs="Times New Roman"/>
          <w:color w:val="000000"/>
          <w:sz w:val="24"/>
          <w:szCs w:val="24"/>
          <w:lang w:eastAsia="ru-RU"/>
        </w:rPr>
        <w:t>Комплекс упражнений для детей 8-12 лет</w:t>
      </w:r>
    </w:p>
    <w:p w:rsidR="005C4EA8" w:rsidRPr="005C4EA8" w:rsidRDefault="00FD5518" w:rsidP="005C4EA8">
      <w:pPr>
        <w:autoSpaceDE w:val="0"/>
        <w:autoSpaceDN w:val="0"/>
        <w:spacing w:after="0" w:line="240" w:lineRule="auto"/>
        <w:jc w:val="both"/>
        <w:rPr>
          <w:rFonts w:ascii="Times New Roman" w:eastAsia="Times New Roman" w:hAnsi="Times New Roman" w:cs="Times New Roman"/>
          <w:color w:val="000000"/>
          <w:sz w:val="24"/>
          <w:szCs w:val="24"/>
          <w:lang w:eastAsia="ru-RU"/>
        </w:rPr>
      </w:pPr>
      <w:hyperlink r:id="rId14" w:history="1">
        <w:r w:rsidR="005C4EA8" w:rsidRPr="005C4EA8">
          <w:rPr>
            <w:rFonts w:ascii="Times New Roman" w:eastAsia="Times New Roman" w:hAnsi="Times New Roman" w:cs="Times New Roman"/>
            <w:color w:val="0000FF"/>
            <w:sz w:val="24"/>
            <w:szCs w:val="24"/>
            <w:u w:val="single"/>
            <w:lang w:eastAsia="ru-RU"/>
          </w:rPr>
          <w:t>http://znak-zdorovya.ru/kompleks-uprazhneniy-pri-narushenii-osanki.htm</w:t>
        </w:r>
      </w:hyperlink>
      <w:r w:rsidR="005C4EA8" w:rsidRPr="005C4EA8">
        <w:rPr>
          <w:rFonts w:ascii="Times New Roman" w:eastAsia="Times New Roman" w:hAnsi="Times New Roman" w:cs="Times New Roman"/>
          <w:color w:val="0000FF"/>
          <w:sz w:val="24"/>
          <w:szCs w:val="24"/>
          <w:lang w:eastAsia="ru-RU"/>
        </w:rPr>
        <w:t xml:space="preserve"> - </w:t>
      </w:r>
      <w:r w:rsidR="005C4EA8" w:rsidRPr="005C4EA8">
        <w:rPr>
          <w:rFonts w:ascii="Times New Roman" w:eastAsia="Times New Roman" w:hAnsi="Times New Roman" w:cs="Times New Roman"/>
          <w:color w:val="000000"/>
          <w:sz w:val="24"/>
          <w:szCs w:val="24"/>
          <w:lang w:eastAsia="ru-RU"/>
        </w:rPr>
        <w:t>Примерный комплекс упражнений при нарушении осанки</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15" w:history="1">
        <w:r w:rsidR="005C4EA8" w:rsidRPr="005C4EA8">
          <w:rPr>
            <w:rFonts w:ascii="Times New Roman" w:eastAsia="Times New Roman" w:hAnsi="Times New Roman" w:cs="Times New Roman"/>
            <w:color w:val="0000FF"/>
            <w:sz w:val="24"/>
            <w:szCs w:val="24"/>
            <w:u w:val="single"/>
            <w:lang w:eastAsia="ru-RU"/>
          </w:rPr>
          <w:t>http://ilive.com.ua/sports/uprazhneniya-dlya-detey-s-dcp_88949i15913.html</w:t>
        </w:r>
      </w:hyperlink>
      <w:r w:rsidR="005C4EA8" w:rsidRPr="005C4EA8">
        <w:rPr>
          <w:rFonts w:ascii="Times New Roman" w:eastAsia="Times New Roman" w:hAnsi="Times New Roman" w:cs="Times New Roman"/>
          <w:color w:val="0000FF"/>
          <w:sz w:val="24"/>
          <w:szCs w:val="24"/>
          <w:lang w:eastAsia="ru-RU"/>
        </w:rPr>
        <w:t xml:space="preserve"> -  </w:t>
      </w:r>
      <w:r w:rsidR="005C4EA8" w:rsidRPr="005C4EA8">
        <w:rPr>
          <w:rFonts w:ascii="Times New Roman" w:eastAsia="Times New Roman" w:hAnsi="Times New Roman" w:cs="Times New Roman"/>
          <w:color w:val="000000"/>
          <w:sz w:val="24"/>
          <w:szCs w:val="24"/>
          <w:lang w:eastAsia="ru-RU"/>
        </w:rPr>
        <w:t>Упражнения для детей с ДЦП. Лечебная физкультура при ДЦП</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http://www.parentakademy.ru/malysh/gymnastic/13.html - </w:t>
      </w:r>
      <w:r w:rsidR="005C4EA8" w:rsidRPr="005C4EA8">
        <w:rPr>
          <w:rFonts w:ascii="Times New Roman" w:eastAsia="Times New Roman" w:hAnsi="Times New Roman" w:cs="Times New Roman"/>
          <w:color w:val="000000"/>
          <w:sz w:val="24"/>
          <w:szCs w:val="24"/>
          <w:lang w:eastAsia="ru-RU"/>
        </w:rPr>
        <w:t>Упражнения для детей с предметами (мяч, скакалка, гантели)</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http://sport-men.ru/ - </w:t>
      </w:r>
      <w:r w:rsidR="005C4EA8" w:rsidRPr="005C4EA8">
        <w:rPr>
          <w:rFonts w:ascii="Times New Roman" w:eastAsia="Times New Roman" w:hAnsi="Times New Roman" w:cs="Times New Roman"/>
          <w:color w:val="000000"/>
          <w:sz w:val="24"/>
          <w:szCs w:val="24"/>
          <w:lang w:eastAsia="ru-RU"/>
        </w:rPr>
        <w:t>Обучение игры в баскетбол. Обучение технике финиша. Обучение технике плавания</w:t>
      </w:r>
      <w:r w:rsidR="005C4EA8" w:rsidRPr="005C4EA8">
        <w:rPr>
          <w:rFonts w:ascii="Times New Roman" w:eastAsia="Times New Roman" w:hAnsi="Times New Roman" w:cs="Times New Roman"/>
          <w:color w:val="000000"/>
          <w:sz w:val="24"/>
          <w:szCs w:val="24"/>
          <w:lang w:eastAsia="ru-RU"/>
        </w:rPr>
        <w:br/>
      </w:r>
      <w:r w:rsidR="005C4EA8" w:rsidRPr="005C4EA8">
        <w:rPr>
          <w:rFonts w:ascii="Times New Roman" w:eastAsia="Times New Roman" w:hAnsi="Times New Roman" w:cs="Times New Roman"/>
          <w:color w:val="0000FF"/>
          <w:sz w:val="24"/>
          <w:szCs w:val="24"/>
          <w:lang w:eastAsia="ru-RU"/>
        </w:rPr>
        <w:t xml:space="preserve">http://sport-men.ru/kompleksy-uprazhnenij/kompleksy-lfk.html - </w:t>
      </w:r>
      <w:r w:rsidR="005C4EA8" w:rsidRPr="005C4EA8">
        <w:rPr>
          <w:rFonts w:ascii="Times New Roman" w:eastAsia="Times New Roman" w:hAnsi="Times New Roman" w:cs="Times New Roman"/>
          <w:color w:val="000000"/>
          <w:sz w:val="24"/>
          <w:szCs w:val="24"/>
          <w:lang w:eastAsia="ru-RU"/>
        </w:rPr>
        <w:t>Комплексы ЛФК. Комплексы аутогенной тренировки и релаксации на уроке физической культуры.</w:t>
      </w:r>
    </w:p>
    <w:p w:rsidR="005C4EA8" w:rsidRPr="005C4EA8" w:rsidRDefault="005C4EA8" w:rsidP="005C4EA8">
      <w:pPr>
        <w:autoSpaceDE w:val="0"/>
        <w:autoSpaceDN w:val="0"/>
        <w:spacing w:after="0" w:line="240" w:lineRule="auto"/>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https://www.uchportal.ru/load/100 - </w:t>
      </w:r>
      <w:r w:rsidRPr="005C4EA8">
        <w:rPr>
          <w:rFonts w:ascii="Times New Roman" w:eastAsia="Times New Roman" w:hAnsi="Times New Roman" w:cs="Times New Roman"/>
          <w:color w:val="000000"/>
          <w:sz w:val="24"/>
          <w:szCs w:val="24"/>
          <w:lang w:eastAsia="ru-RU"/>
        </w:rPr>
        <w:t>Учительский портал. Методические разработки по физической культуре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http://www.ja-zdorov.ru/blog/gimnastika-dlya-detej-3-4-let-poleznye-fizicheskieuprazhneniya/  - </w:t>
      </w:r>
      <w:r w:rsidRPr="005C4EA8">
        <w:rPr>
          <w:rFonts w:ascii="Times New Roman" w:eastAsia="Times New Roman" w:hAnsi="Times New Roman" w:cs="Times New Roman"/>
          <w:color w:val="000000"/>
          <w:sz w:val="24"/>
          <w:szCs w:val="24"/>
          <w:lang w:eastAsia="ru-RU"/>
        </w:rPr>
        <w:t>Гимнастика для детей 3-4 Лет. Полезные Физические Упражнения</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http://pedsovet.su/load/98 - </w:t>
      </w:r>
      <w:r w:rsidRPr="005C4EA8">
        <w:rPr>
          <w:rFonts w:ascii="Times New Roman" w:eastAsia="Times New Roman" w:hAnsi="Times New Roman" w:cs="Times New Roman"/>
          <w:color w:val="000000"/>
          <w:sz w:val="24"/>
          <w:szCs w:val="24"/>
          <w:lang w:eastAsia="ru-RU"/>
        </w:rPr>
        <w:t>Сайт «Педсовет» База разработок по физической культуре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https://fiz-ra-ura.jimdofree.com/ - </w:t>
      </w:r>
      <w:r w:rsidRPr="005C4EA8">
        <w:rPr>
          <w:rFonts w:ascii="Times New Roman" w:eastAsia="Times New Roman" w:hAnsi="Times New Roman" w:cs="Times New Roman"/>
          <w:color w:val="000000"/>
          <w:sz w:val="24"/>
          <w:szCs w:val="24"/>
          <w:lang w:eastAsia="ru-RU"/>
        </w:rPr>
        <w:t>Сайт «Живи ярко! Живи спортом!» Педагогическая копилка (рабочие программы, тематическое планирование и др.)</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https://easyen.ru/load/fizicheskaja_kultura/fizkultura/144 - </w:t>
      </w:r>
      <w:r w:rsidRPr="005C4EA8">
        <w:rPr>
          <w:rFonts w:ascii="Times New Roman" w:eastAsia="Times New Roman" w:hAnsi="Times New Roman" w:cs="Times New Roman"/>
          <w:color w:val="000000"/>
          <w:sz w:val="24"/>
          <w:szCs w:val="24"/>
          <w:lang w:eastAsia="ru-RU"/>
        </w:rPr>
        <w:t>Современный учительский портал. Разработки уроков физической культуры.</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https://uchitelya.com/fizkultura/ - </w:t>
      </w:r>
      <w:r w:rsidRPr="005C4EA8">
        <w:rPr>
          <w:rFonts w:ascii="Times New Roman" w:eastAsia="Times New Roman" w:hAnsi="Times New Roman" w:cs="Times New Roman"/>
          <w:color w:val="000000"/>
          <w:sz w:val="24"/>
          <w:szCs w:val="24"/>
          <w:lang w:eastAsia="ru-RU"/>
        </w:rPr>
        <w:t>Учителя.com Учительский портал. Разработки уроков, спортивных праздников и внеклассных мероприятий. Слайдовые презентации и проекты. Подробные описания комплексов упражнений, правил командных и подвижных игр. Описания техник и упражнений для их отработки. Планы предметных недель и соревнований</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https://konspekteka.ru/fizkultura/ - </w:t>
      </w:r>
      <w:r w:rsidRPr="005C4EA8">
        <w:rPr>
          <w:rFonts w:ascii="Times New Roman" w:eastAsia="Times New Roman" w:hAnsi="Times New Roman" w:cs="Times New Roman"/>
          <w:color w:val="000000"/>
          <w:sz w:val="24"/>
          <w:szCs w:val="24"/>
          <w:lang w:eastAsia="ru-RU"/>
        </w:rPr>
        <w:t>Учебно-методические материалы и разработки по физической культуре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https://rosuchebnik.ru/metodicheskaja-pomosch/materialy/predmet-fizicheskayakultura_type-metodicheskoe-posobie/ - </w:t>
      </w:r>
      <w:r w:rsidRPr="005C4EA8">
        <w:rPr>
          <w:rFonts w:ascii="Times New Roman" w:eastAsia="Times New Roman" w:hAnsi="Times New Roman" w:cs="Times New Roman"/>
          <w:color w:val="000000"/>
          <w:sz w:val="24"/>
          <w:szCs w:val="24"/>
          <w:lang w:eastAsia="ru-RU"/>
        </w:rPr>
        <w:t>Методические пособия по физической культуре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https://www.1urok.ru/categories/17?page=1 - </w:t>
      </w:r>
      <w:r w:rsidRPr="005C4EA8">
        <w:rPr>
          <w:rFonts w:ascii="Times New Roman" w:eastAsia="Times New Roman" w:hAnsi="Times New Roman" w:cs="Times New Roman"/>
          <w:color w:val="000000"/>
          <w:sz w:val="24"/>
          <w:szCs w:val="24"/>
          <w:lang w:eastAsia="ru-RU"/>
        </w:rPr>
        <w:t>Современный урок физической культуры</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https://videouroki.net/razrabotki/fizkultura/videouroki-6/ - </w:t>
      </w:r>
      <w:r w:rsidRPr="005C4EA8">
        <w:rPr>
          <w:rFonts w:ascii="Times New Roman" w:eastAsia="Times New Roman" w:hAnsi="Times New Roman" w:cs="Times New Roman"/>
          <w:color w:val="000000"/>
          <w:sz w:val="24"/>
          <w:szCs w:val="24"/>
          <w:lang w:eastAsia="ru-RU"/>
        </w:rPr>
        <w:t>Видеоуроки по физкультуре и другие полезные материалы для учителя физкультуры.</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http://pculture.ru/uroki/otkritie_uroki/ </w:t>
      </w:r>
      <w:r w:rsidRPr="005C4EA8">
        <w:rPr>
          <w:rFonts w:ascii="Times New Roman" w:eastAsia="Times New Roman" w:hAnsi="Times New Roman" w:cs="Times New Roman"/>
          <w:color w:val="000000"/>
          <w:sz w:val="24"/>
          <w:szCs w:val="24"/>
          <w:lang w:eastAsia="ru-RU"/>
        </w:rPr>
        <w:t xml:space="preserve">Физическая культура. Сайт для учителей и преподавателей </w:t>
      </w:r>
      <w:r w:rsidRPr="005C4EA8">
        <w:rPr>
          <w:rFonts w:ascii="Times New Roman" w:eastAsia="Times New Roman" w:hAnsi="Times New Roman" w:cs="Times New Roman"/>
          <w:color w:val="000000"/>
          <w:sz w:val="24"/>
          <w:szCs w:val="24"/>
          <w:lang w:eastAsia="ru-RU"/>
        </w:rPr>
        <w:lastRenderedPageBreak/>
        <w:t>физкультуры</w:t>
      </w:r>
      <w:r w:rsidRPr="005C4EA8">
        <w:rPr>
          <w:rFonts w:ascii="Times New Roman" w:eastAsia="Times New Roman" w:hAnsi="Times New Roman" w:cs="Times New Roman"/>
          <w:color w:val="000000"/>
          <w:sz w:val="24"/>
          <w:szCs w:val="24"/>
          <w:lang w:eastAsia="ru-RU"/>
        </w:rPr>
        <w:br/>
      </w:r>
      <w:hyperlink r:id="rId16" w:history="1">
        <w:r w:rsidRPr="005C4EA8">
          <w:rPr>
            <w:rFonts w:ascii="Times New Roman" w:eastAsia="Times New Roman" w:hAnsi="Times New Roman" w:cs="Times New Roman"/>
            <w:color w:val="0000FF"/>
            <w:sz w:val="24"/>
            <w:szCs w:val="24"/>
            <w:u w:val="single"/>
            <w:lang w:eastAsia="ru-RU"/>
          </w:rPr>
          <w:t>https://fb.ru/article/387878/bazovyie-vidyi-sporta-klassifikatsiya-i-opisanie</w:t>
        </w:r>
      </w:hyperlink>
      <w:r w:rsidRPr="005C4EA8">
        <w:rPr>
          <w:rFonts w:ascii="Times New Roman" w:eastAsia="Times New Roman" w:hAnsi="Times New Roman" w:cs="Times New Roman"/>
          <w:color w:val="0000FF"/>
          <w:sz w:val="24"/>
          <w:szCs w:val="24"/>
          <w:lang w:eastAsia="ru-RU"/>
        </w:rPr>
        <w:t xml:space="preserve"> - </w:t>
      </w:r>
      <w:r w:rsidRPr="005C4EA8">
        <w:rPr>
          <w:rFonts w:ascii="Times New Roman" w:eastAsia="Times New Roman" w:hAnsi="Times New Roman" w:cs="Times New Roman"/>
          <w:color w:val="000000"/>
          <w:sz w:val="24"/>
          <w:szCs w:val="24"/>
          <w:lang w:eastAsia="ru-RU"/>
        </w:rPr>
        <w:t>Базовые виды сорта</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https://studme.org/121201244106/meditsina/vidy_sovremennogo_sporta - </w:t>
      </w:r>
      <w:r w:rsidRPr="005C4EA8">
        <w:rPr>
          <w:rFonts w:ascii="Times New Roman" w:eastAsia="Times New Roman" w:hAnsi="Times New Roman" w:cs="Times New Roman"/>
          <w:color w:val="000000"/>
          <w:sz w:val="24"/>
          <w:szCs w:val="24"/>
          <w:lang w:eastAsia="ru-RU"/>
        </w:rPr>
        <w:t>Виды современного спорта</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http://sport.rkomi.ru/content/menu/801/Gimnastika-i-metodika-prepodavaniyaVoronin-D.I.-Kuznezov-V.A..pdf  - </w:t>
      </w:r>
      <w:r w:rsidRPr="005C4EA8">
        <w:rPr>
          <w:rFonts w:ascii="Times New Roman" w:eastAsia="Times New Roman" w:hAnsi="Times New Roman" w:cs="Times New Roman"/>
          <w:color w:val="000000"/>
          <w:sz w:val="24"/>
          <w:szCs w:val="24"/>
          <w:lang w:eastAsia="ru-RU"/>
        </w:rPr>
        <w:t>Гимнастика и методика преподавания. Дидактические материалы</w:t>
      </w:r>
    </w:p>
    <w:p w:rsidR="005C4EA8" w:rsidRPr="005C4EA8" w:rsidRDefault="005C4EA8" w:rsidP="005C4EA8">
      <w:pPr>
        <w:autoSpaceDE w:val="0"/>
        <w:autoSpaceDN w:val="0"/>
        <w:spacing w:after="0" w:line="240" w:lineRule="auto"/>
        <w:rPr>
          <w:rFonts w:ascii="Times New Roman" w:eastAsia="Times New Roman" w:hAnsi="Times New Roman" w:cs="Times New Roman"/>
          <w:b/>
          <w:bCs/>
          <w:color w:val="7030A0"/>
          <w:sz w:val="24"/>
          <w:szCs w:val="24"/>
          <w:lang w:eastAsia="ru-RU"/>
        </w:rPr>
      </w:pPr>
      <w:r w:rsidRPr="005C4EA8">
        <w:rPr>
          <w:rFonts w:ascii="Times New Roman" w:eastAsia="Times New Roman" w:hAnsi="Times New Roman" w:cs="Times New Roman"/>
          <w:color w:val="0000FF"/>
          <w:sz w:val="24"/>
          <w:szCs w:val="24"/>
          <w:lang w:eastAsia="ru-RU"/>
        </w:rPr>
        <w:t xml:space="preserve">https://clck.ru/LbZS9  - </w:t>
      </w:r>
      <w:r w:rsidRPr="005C4EA8">
        <w:rPr>
          <w:rFonts w:ascii="Times New Roman" w:eastAsia="Times New Roman" w:hAnsi="Times New Roman" w:cs="Times New Roman"/>
          <w:color w:val="000000"/>
          <w:sz w:val="24"/>
          <w:szCs w:val="24"/>
          <w:lang w:eastAsia="ru-RU"/>
        </w:rPr>
        <w:t>Электронные учебники по физической культуре</w:t>
      </w:r>
      <w:r w:rsidRPr="005C4EA8">
        <w:rPr>
          <w:rFonts w:ascii="Times New Roman" w:eastAsia="Times New Roman" w:hAnsi="Times New Roman" w:cs="Times New Roman"/>
          <w:color w:val="000000"/>
          <w:sz w:val="24"/>
          <w:szCs w:val="24"/>
          <w:lang w:eastAsia="ru-RU"/>
        </w:rPr>
        <w:br/>
      </w:r>
      <w:r w:rsidRPr="005C4EA8">
        <w:rPr>
          <w:rFonts w:ascii="Times New Roman" w:eastAsia="Times New Roman" w:hAnsi="Times New Roman" w:cs="Times New Roman"/>
          <w:color w:val="0000FF"/>
          <w:sz w:val="24"/>
          <w:szCs w:val="24"/>
          <w:lang w:eastAsia="ru-RU"/>
        </w:rPr>
        <w:t xml:space="preserve">https://kopilkaurokov.ru/fizkultura - </w:t>
      </w:r>
      <w:r w:rsidRPr="005C4EA8">
        <w:rPr>
          <w:rFonts w:ascii="Times New Roman" w:eastAsia="Times New Roman" w:hAnsi="Times New Roman" w:cs="Times New Roman"/>
          <w:color w:val="000000"/>
          <w:sz w:val="24"/>
          <w:szCs w:val="24"/>
          <w:lang w:eastAsia="ru-RU"/>
        </w:rPr>
        <w:t>Сайт "Копилка уроков": 1 -4 классы.  "Гимнастика". 5 - 9 классы "Баскетбол", "Легкая атлетика", "Развитие силы и выносливости"</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17" w:history="1">
        <w:r w:rsidR="005C4EA8" w:rsidRPr="005C4EA8">
          <w:rPr>
            <w:rFonts w:ascii="Times New Roman" w:eastAsia="Times New Roman" w:hAnsi="Times New Roman" w:cs="Times New Roman"/>
            <w:color w:val="0000FF"/>
            <w:sz w:val="24"/>
            <w:szCs w:val="24"/>
            <w:u w:val="single"/>
            <w:lang w:eastAsia="ru-RU"/>
          </w:rPr>
          <w:t>https://edsoo.ru/Primernie_rabochie_progra.htm</w:t>
        </w:r>
      </w:hyperlink>
      <w:r w:rsidR="005C4EA8" w:rsidRPr="005C4EA8">
        <w:rPr>
          <w:rFonts w:ascii="Times New Roman" w:eastAsia="Times New Roman" w:hAnsi="Times New Roman" w:cs="Times New Roman"/>
          <w:color w:val="0000FF"/>
          <w:sz w:val="24"/>
          <w:szCs w:val="24"/>
          <w:lang w:eastAsia="ru-RU"/>
        </w:rPr>
        <w:t xml:space="preserve"> -</w:t>
      </w:r>
      <w:r w:rsidR="005C4EA8" w:rsidRPr="005C4EA8">
        <w:rPr>
          <w:rFonts w:ascii="Times New Roman" w:eastAsia="Times New Roman" w:hAnsi="Times New Roman" w:cs="Times New Roman"/>
          <w:color w:val="000000"/>
          <w:sz w:val="24"/>
          <w:szCs w:val="24"/>
          <w:lang w:eastAsia="ru-RU"/>
        </w:rPr>
        <w:t xml:space="preserve"> портала Единого содержания общего образования</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18" w:history="1">
        <w:r w:rsidR="005C4EA8" w:rsidRPr="005C4EA8">
          <w:rPr>
            <w:rFonts w:ascii="Times New Roman" w:eastAsia="Times New Roman" w:hAnsi="Times New Roman" w:cs="Times New Roman"/>
            <w:color w:val="0000FF"/>
            <w:sz w:val="24"/>
            <w:szCs w:val="24"/>
            <w:u w:val="single"/>
            <w:lang w:eastAsia="ru-RU"/>
          </w:rPr>
          <w:t>https://fgosreestr.ru</w:t>
        </w:r>
      </w:hyperlink>
      <w:r w:rsidR="005C4EA8" w:rsidRPr="005C4EA8">
        <w:rPr>
          <w:rFonts w:ascii="Times New Roman" w:eastAsia="Times New Roman" w:hAnsi="Times New Roman" w:cs="Times New Roman"/>
          <w:color w:val="000000"/>
          <w:sz w:val="24"/>
          <w:szCs w:val="24"/>
          <w:lang w:eastAsia="ru-RU"/>
        </w:rPr>
        <w:t>. - реестра примерных основных общеобразовательных программ</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19" w:history="1">
        <w:r w:rsidR="005C4EA8" w:rsidRPr="005C4EA8">
          <w:rPr>
            <w:rFonts w:ascii="Times New Roman" w:eastAsia="Times New Roman" w:hAnsi="Times New Roman" w:cs="Times New Roman"/>
            <w:color w:val="0000FF"/>
            <w:sz w:val="24"/>
            <w:szCs w:val="24"/>
            <w:u w:val="single"/>
            <w:lang w:eastAsia="ru-RU"/>
          </w:rPr>
          <w:t>https://edsoo.ru/constructor/</w:t>
        </w:r>
      </w:hyperlink>
      <w:r w:rsidR="005C4EA8" w:rsidRPr="005C4EA8">
        <w:rPr>
          <w:rFonts w:ascii="Times New Roman" w:eastAsia="Times New Roman" w:hAnsi="Times New Roman" w:cs="Times New Roman"/>
          <w:color w:val="000000"/>
          <w:sz w:val="24"/>
          <w:szCs w:val="24"/>
          <w:lang w:eastAsia="ru-RU"/>
        </w:rPr>
        <w:t>. - конструктор рабочих программ</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20" w:history="1">
        <w:r w:rsidR="005C4EA8" w:rsidRPr="005C4EA8">
          <w:rPr>
            <w:rFonts w:ascii="Times New Roman" w:eastAsia="Times New Roman" w:hAnsi="Times New Roman" w:cs="Times New Roman"/>
            <w:color w:val="0000FF"/>
            <w:sz w:val="24"/>
            <w:szCs w:val="24"/>
            <w:u w:val="single"/>
            <w:lang w:eastAsia="ru-RU"/>
          </w:rPr>
          <w:t>https://edsoo.ru/Metodicheskie_videouroki.htm</w:t>
        </w:r>
      </w:hyperlink>
      <w:r w:rsidR="005C4EA8" w:rsidRPr="005C4EA8">
        <w:rPr>
          <w:rFonts w:ascii="Times New Roman" w:eastAsia="Times New Roman" w:hAnsi="Times New Roman" w:cs="Times New Roman"/>
          <w:color w:val="000000"/>
          <w:sz w:val="24"/>
          <w:szCs w:val="24"/>
          <w:lang w:eastAsia="ru-RU"/>
        </w:rPr>
        <w:t>. - методические видеоуроки для педагогов</w:t>
      </w:r>
    </w:p>
    <w:p w:rsidR="005C4EA8" w:rsidRPr="005C4EA8" w:rsidRDefault="00FD5518" w:rsidP="005C4EA8">
      <w:pPr>
        <w:autoSpaceDE w:val="0"/>
        <w:autoSpaceDN w:val="0"/>
        <w:spacing w:after="0" w:line="240" w:lineRule="auto"/>
        <w:rPr>
          <w:rFonts w:ascii="Times New Roman" w:eastAsia="Times New Roman" w:hAnsi="Times New Roman" w:cs="Times New Roman"/>
          <w:color w:val="000000"/>
          <w:sz w:val="24"/>
          <w:szCs w:val="24"/>
          <w:lang w:eastAsia="ru-RU"/>
        </w:rPr>
      </w:pPr>
      <w:hyperlink r:id="rId21" w:history="1">
        <w:r w:rsidR="005C4EA8" w:rsidRPr="005C4EA8">
          <w:rPr>
            <w:rFonts w:ascii="Times New Roman" w:eastAsia="Times New Roman" w:hAnsi="Times New Roman" w:cs="Times New Roman"/>
            <w:color w:val="0000FF"/>
            <w:sz w:val="24"/>
            <w:szCs w:val="24"/>
            <w:u w:val="single"/>
            <w:lang w:eastAsia="ru-RU"/>
          </w:rPr>
          <w:t>https://edsoo.ru/Metodicheskie_posobiya_i_v.htm</w:t>
        </w:r>
      </w:hyperlink>
      <w:r w:rsidR="005C4EA8" w:rsidRPr="005C4EA8">
        <w:rPr>
          <w:rFonts w:ascii="Times New Roman" w:eastAsia="Times New Roman" w:hAnsi="Times New Roman" w:cs="Times New Roman"/>
          <w:color w:val="000000"/>
          <w:sz w:val="24"/>
          <w:szCs w:val="24"/>
          <w:lang w:eastAsia="ru-RU"/>
        </w:rPr>
        <w:t>. - учебные пособия</w:t>
      </w:r>
    </w:p>
    <w:p w:rsidR="005C4EA8" w:rsidRPr="005C4EA8" w:rsidRDefault="00FD5518" w:rsidP="005C4EA8">
      <w:pPr>
        <w:spacing w:after="0" w:line="240" w:lineRule="auto"/>
        <w:ind w:right="-142"/>
        <w:rPr>
          <w:rFonts w:ascii="Times New Roman" w:eastAsia="Times New Roman" w:hAnsi="Times New Roman" w:cs="Times New Roman"/>
          <w:sz w:val="24"/>
          <w:szCs w:val="24"/>
          <w:lang w:eastAsia="ru-RU"/>
        </w:rPr>
      </w:pPr>
      <w:hyperlink r:id="rId22" w:history="1">
        <w:r w:rsidR="005C4EA8" w:rsidRPr="005C4EA8">
          <w:rPr>
            <w:rFonts w:ascii="Times New Roman" w:eastAsia="Times New Roman" w:hAnsi="Times New Roman" w:cs="Times New Roman"/>
            <w:color w:val="0000FF"/>
            <w:sz w:val="24"/>
            <w:szCs w:val="24"/>
            <w:u w:val="single"/>
            <w:lang w:eastAsia="ru-RU"/>
          </w:rPr>
          <w:t>https://rosuchebnik.ru/metodicheskaja-pomosch/nachalnoe-obrazovanie/</w:t>
        </w:r>
      </w:hyperlink>
      <w:r w:rsidR="005C4EA8" w:rsidRPr="005C4EA8">
        <w:rPr>
          <w:rFonts w:ascii="Times New Roman" w:eastAsia="Times New Roman" w:hAnsi="Times New Roman" w:cs="Times New Roman"/>
          <w:color w:val="0000FF"/>
          <w:sz w:val="24"/>
          <w:szCs w:val="24"/>
          <w:u w:val="single"/>
          <w:lang w:eastAsia="ru-RU"/>
        </w:rPr>
        <w:t xml:space="preserve"> - </w:t>
      </w:r>
      <w:r w:rsidR="005C4EA8" w:rsidRPr="005C4EA8">
        <w:rPr>
          <w:rFonts w:ascii="Times New Roman" w:eastAsia="Times New Roman" w:hAnsi="Times New Roman" w:cs="Times New Roman"/>
          <w:sz w:val="24"/>
          <w:szCs w:val="24"/>
          <w:lang w:eastAsia="ru-RU"/>
        </w:rPr>
        <w:t>Раздел сайта корпорации «Российский учебник» «Начальное образование»</w:t>
      </w:r>
    </w:p>
    <w:p w:rsidR="005C4EA8" w:rsidRPr="005C4EA8" w:rsidRDefault="00FD5518" w:rsidP="005C4EA8">
      <w:pPr>
        <w:spacing w:after="0" w:line="240" w:lineRule="auto"/>
        <w:rPr>
          <w:rFonts w:ascii="Times New Roman" w:eastAsia="Times New Roman" w:hAnsi="Times New Roman" w:cs="Times New Roman"/>
          <w:sz w:val="24"/>
          <w:szCs w:val="24"/>
          <w:lang w:eastAsia="ru-RU"/>
        </w:rPr>
      </w:pPr>
      <w:hyperlink r:id="rId23" w:history="1">
        <w:r w:rsidR="005C4EA8" w:rsidRPr="005C4EA8">
          <w:rPr>
            <w:rFonts w:ascii="Times New Roman" w:eastAsia="Times New Roman" w:hAnsi="Times New Roman" w:cs="Times New Roman"/>
            <w:color w:val="0000FF"/>
            <w:sz w:val="24"/>
            <w:szCs w:val="24"/>
            <w:u w:val="single"/>
            <w:lang w:eastAsia="ru-RU"/>
          </w:rPr>
          <w:t>https://urok.1sept.ru/</w:t>
        </w:r>
      </w:hyperlink>
      <w:r w:rsidR="005C4EA8" w:rsidRPr="005C4EA8">
        <w:rPr>
          <w:rFonts w:ascii="Times New Roman" w:eastAsia="Times New Roman" w:hAnsi="Times New Roman" w:cs="Times New Roman"/>
          <w:sz w:val="24"/>
          <w:szCs w:val="24"/>
          <w:lang w:eastAsia="ru-RU"/>
        </w:rPr>
        <w:t xml:space="preserve">  - «Открытый урок. Первое сентября» </w:t>
      </w:r>
    </w:p>
    <w:p w:rsidR="005C4EA8" w:rsidRPr="005C4EA8" w:rsidRDefault="00FD5518" w:rsidP="005C4EA8">
      <w:pPr>
        <w:spacing w:after="0" w:line="240" w:lineRule="auto"/>
        <w:rPr>
          <w:rFonts w:ascii="Times New Roman" w:eastAsia="Times New Roman" w:hAnsi="Times New Roman" w:cs="Times New Roman"/>
          <w:sz w:val="24"/>
          <w:szCs w:val="24"/>
          <w:lang w:eastAsia="ru-RU"/>
        </w:rPr>
      </w:pPr>
      <w:hyperlink r:id="rId24" w:history="1">
        <w:r w:rsidR="005C4EA8" w:rsidRPr="005C4EA8">
          <w:rPr>
            <w:rFonts w:ascii="Times New Roman" w:eastAsia="Times New Roman" w:hAnsi="Times New Roman" w:cs="Times New Roman"/>
            <w:color w:val="0000FF"/>
            <w:sz w:val="24"/>
            <w:szCs w:val="24"/>
            <w:u w:val="single"/>
            <w:lang w:eastAsia="ru-RU"/>
          </w:rPr>
          <w:t>http://www.nachalka.com/</w:t>
        </w:r>
      </w:hyperlink>
      <w:r w:rsidR="005C4EA8" w:rsidRPr="005C4EA8">
        <w:rPr>
          <w:rFonts w:ascii="Times New Roman" w:eastAsia="Times New Roman" w:hAnsi="Times New Roman" w:cs="Times New Roman"/>
          <w:sz w:val="24"/>
          <w:szCs w:val="24"/>
          <w:lang w:eastAsia="ru-RU"/>
        </w:rPr>
        <w:t xml:space="preserve">  - «Начальная школа» </w:t>
      </w:r>
    </w:p>
    <w:p w:rsidR="005C4EA8" w:rsidRPr="005C4EA8" w:rsidRDefault="00FD5518" w:rsidP="005C4EA8">
      <w:pPr>
        <w:spacing w:after="0" w:line="240" w:lineRule="auto"/>
        <w:ind w:right="315"/>
        <w:rPr>
          <w:rFonts w:ascii="Times New Roman" w:eastAsia="Times New Roman" w:hAnsi="Times New Roman" w:cs="Times New Roman"/>
          <w:sz w:val="24"/>
          <w:szCs w:val="24"/>
          <w:lang w:eastAsia="ru-RU"/>
        </w:rPr>
      </w:pPr>
      <w:hyperlink r:id="rId25" w:history="1">
        <w:r w:rsidR="005C4EA8" w:rsidRPr="005C4EA8">
          <w:rPr>
            <w:rFonts w:ascii="Times New Roman" w:eastAsia="Times New Roman" w:hAnsi="Times New Roman" w:cs="Times New Roman"/>
            <w:color w:val="0000FF"/>
            <w:sz w:val="24"/>
            <w:szCs w:val="24"/>
            <w:u w:val="single"/>
            <w:lang w:eastAsia="ru-RU"/>
          </w:rPr>
          <w:t>http://www.solnet.ee/</w:t>
        </w:r>
      </w:hyperlink>
      <w:r w:rsidR="005C4EA8" w:rsidRPr="005C4EA8">
        <w:rPr>
          <w:rFonts w:ascii="Times New Roman" w:eastAsia="Times New Roman" w:hAnsi="Times New Roman" w:cs="Times New Roman"/>
          <w:color w:val="0000FF"/>
          <w:sz w:val="24"/>
          <w:szCs w:val="24"/>
          <w:u w:val="single"/>
          <w:lang w:eastAsia="ru-RU"/>
        </w:rPr>
        <w:t xml:space="preserve"> - </w:t>
      </w:r>
      <w:r w:rsidR="005C4EA8" w:rsidRPr="005C4EA8">
        <w:rPr>
          <w:rFonts w:ascii="Times New Roman" w:eastAsia="Times New Roman" w:hAnsi="Times New Roman" w:cs="Times New Roman"/>
          <w:sz w:val="24"/>
          <w:szCs w:val="24"/>
          <w:lang w:eastAsia="ru-RU"/>
        </w:rPr>
        <w:t xml:space="preserve">Детский портал «Солнышко» </w:t>
      </w:r>
    </w:p>
    <w:p w:rsidR="005C4EA8" w:rsidRPr="005C4EA8" w:rsidRDefault="00FD5518" w:rsidP="005C4EA8">
      <w:pPr>
        <w:autoSpaceDE w:val="0"/>
        <w:autoSpaceDN w:val="0"/>
        <w:spacing w:after="0" w:line="240" w:lineRule="auto"/>
        <w:rPr>
          <w:rFonts w:ascii="Times New Roman" w:eastAsia="MS Mincho" w:hAnsi="Times New Roman" w:cs="Times New Roman"/>
          <w:sz w:val="24"/>
          <w:szCs w:val="24"/>
          <w:lang w:eastAsia="ru-RU"/>
        </w:rPr>
      </w:pPr>
      <w:hyperlink r:id="rId26" w:history="1">
        <w:r w:rsidR="005C4EA8" w:rsidRPr="005C4EA8">
          <w:rPr>
            <w:rFonts w:ascii="Times New Roman" w:eastAsia="Times New Roman" w:hAnsi="Times New Roman" w:cs="Times New Roman"/>
            <w:color w:val="0000FF"/>
            <w:sz w:val="24"/>
            <w:szCs w:val="24"/>
            <w:u w:val="single"/>
            <w:lang w:eastAsia="ru-RU"/>
          </w:rPr>
          <w:t>https://levico.ru/</w:t>
        </w:r>
      </w:hyperlink>
      <w:r w:rsidR="005C4EA8" w:rsidRPr="005C4EA8">
        <w:rPr>
          <w:rFonts w:ascii="Times New Roman" w:eastAsia="Times New Roman" w:hAnsi="Times New Roman" w:cs="Times New Roman"/>
          <w:color w:val="0000FF"/>
          <w:sz w:val="24"/>
          <w:szCs w:val="24"/>
          <w:u w:val="single"/>
          <w:lang w:eastAsia="ru-RU"/>
        </w:rPr>
        <w:t xml:space="preserve"> - </w:t>
      </w:r>
      <w:r w:rsidR="005C4EA8" w:rsidRPr="005C4EA8">
        <w:rPr>
          <w:rFonts w:ascii="Times New Roman" w:eastAsia="Times New Roman" w:hAnsi="Times New Roman" w:cs="Times New Roman"/>
          <w:sz w:val="24"/>
          <w:szCs w:val="24"/>
          <w:lang w:eastAsia="ru-RU"/>
        </w:rPr>
        <w:t>Шахматы онлайн</w:t>
      </w:r>
    </w:p>
    <w:p w:rsidR="005C4EA8" w:rsidRPr="005C4EA8" w:rsidRDefault="00FD5518" w:rsidP="005C4EA8">
      <w:pPr>
        <w:shd w:val="clear" w:color="auto" w:fill="FFFFFF"/>
        <w:spacing w:after="0" w:line="240" w:lineRule="auto"/>
        <w:rPr>
          <w:rFonts w:ascii="Times New Roman" w:eastAsia="Times New Roman" w:hAnsi="Times New Roman" w:cs="Times New Roman"/>
          <w:color w:val="0070C0"/>
          <w:sz w:val="24"/>
          <w:szCs w:val="24"/>
          <w:u w:val="single"/>
          <w:lang w:eastAsia="ru-RU"/>
        </w:rPr>
      </w:pPr>
      <w:hyperlink r:id="rId27" w:tgtFrame="_top" w:history="1">
        <w:r w:rsidR="005C4EA8" w:rsidRPr="005C4EA8">
          <w:rPr>
            <w:rFonts w:ascii="Times New Roman" w:eastAsia="Times New Roman" w:hAnsi="Times New Roman" w:cs="Times New Roman"/>
            <w:color w:val="0070C0"/>
            <w:sz w:val="24"/>
            <w:szCs w:val="24"/>
            <w:u w:val="single"/>
            <w:lang w:eastAsia="ru-RU"/>
          </w:rPr>
          <w:t>http://school-collection.edu.ru</w:t>
        </w:r>
      </w:hyperlink>
      <w:r w:rsidR="005C4EA8" w:rsidRPr="005C4EA8">
        <w:rPr>
          <w:rFonts w:ascii="Times New Roman" w:eastAsia="Times New Roman" w:hAnsi="Times New Roman" w:cs="Times New Roman"/>
          <w:color w:val="000000"/>
          <w:sz w:val="24"/>
          <w:szCs w:val="24"/>
          <w:lang w:eastAsia="ru-RU"/>
        </w:rPr>
        <w:t>- Единая Коллекция цифровых образовательных ресурсов для учреждений общего и начального профессионального образования.</w:t>
      </w:r>
      <w:r w:rsidR="005C4EA8" w:rsidRPr="005C4EA8">
        <w:rPr>
          <w:rFonts w:ascii="Times New Roman" w:eastAsia="Times New Roman" w:hAnsi="Times New Roman" w:cs="Times New Roman"/>
          <w:color w:val="0563C1"/>
          <w:sz w:val="24"/>
          <w:szCs w:val="24"/>
          <w:lang w:eastAsia="ru-RU"/>
        </w:rPr>
        <w:br/>
      </w:r>
      <w:hyperlink r:id="rId28" w:history="1">
        <w:r w:rsidR="005C4EA8" w:rsidRPr="005C4EA8">
          <w:rPr>
            <w:rFonts w:ascii="Times New Roman" w:eastAsia="Times New Roman" w:hAnsi="Times New Roman" w:cs="Times New Roman"/>
            <w:color w:val="0000FF"/>
            <w:sz w:val="24"/>
            <w:szCs w:val="24"/>
            <w:u w:val="single"/>
            <w:lang w:eastAsia="ru-RU"/>
          </w:rPr>
          <w:t>http://www.itn.ru/communities.aspx?cat_no=22924&amp;tmpl=com</w:t>
        </w:r>
      </w:hyperlink>
      <w:r w:rsidR="005C4EA8" w:rsidRPr="005C4EA8">
        <w:rPr>
          <w:rFonts w:ascii="Times New Roman" w:eastAsia="Times New Roman" w:hAnsi="Times New Roman" w:cs="Times New Roman"/>
          <w:color w:val="000000"/>
          <w:sz w:val="24"/>
          <w:szCs w:val="24"/>
          <w:lang w:eastAsia="ru-RU"/>
        </w:rPr>
        <w:t>- Сообщество учителей физической культуры на портале «Сеть творческих учителей»</w:t>
      </w:r>
      <w:r w:rsidR="005C4EA8" w:rsidRPr="005C4EA8">
        <w:rPr>
          <w:rFonts w:ascii="Times New Roman" w:eastAsia="Times New Roman" w:hAnsi="Times New Roman" w:cs="Times New Roman"/>
          <w:color w:val="0563C1"/>
          <w:sz w:val="24"/>
          <w:szCs w:val="24"/>
          <w:lang w:eastAsia="ru-RU"/>
        </w:rPr>
        <w:br/>
      </w:r>
      <w:hyperlink r:id="rId29" w:history="1">
        <w:r w:rsidR="005C4EA8" w:rsidRPr="005C4EA8">
          <w:rPr>
            <w:rFonts w:ascii="Times New Roman" w:eastAsia="Times New Roman" w:hAnsi="Times New Roman" w:cs="Times New Roman"/>
            <w:color w:val="0000FF"/>
            <w:sz w:val="24"/>
            <w:szCs w:val="24"/>
            <w:u w:val="single"/>
            <w:lang w:eastAsia="ru-RU"/>
          </w:rPr>
          <w:t>http://metodsovet.su/dir/fiz_kultura/</w:t>
        </w:r>
      </w:hyperlink>
      <w:r w:rsidR="005C4EA8" w:rsidRPr="005C4EA8">
        <w:rPr>
          <w:rFonts w:ascii="Times New Roman" w:eastAsia="Times New Roman" w:hAnsi="Times New Roman" w:cs="Times New Roman"/>
          <w:color w:val="000000"/>
          <w:sz w:val="24"/>
          <w:szCs w:val="24"/>
          <w:lang w:eastAsia="ru-RU"/>
        </w:rPr>
        <w:t>- Образовательные сайты для учителей физической культуры</w:t>
      </w:r>
      <w:r w:rsidR="005C4EA8" w:rsidRPr="005C4EA8">
        <w:rPr>
          <w:rFonts w:ascii="Times New Roman" w:eastAsia="Times New Roman" w:hAnsi="Times New Roman" w:cs="Times New Roman"/>
          <w:color w:val="0563C1"/>
          <w:sz w:val="24"/>
          <w:szCs w:val="24"/>
          <w:lang w:eastAsia="ru-RU"/>
        </w:rPr>
        <w:br/>
      </w:r>
      <w:hyperlink r:id="rId30" w:history="1">
        <w:r w:rsidR="005C4EA8" w:rsidRPr="005C4EA8">
          <w:rPr>
            <w:rFonts w:ascii="Times New Roman" w:eastAsia="Times New Roman" w:hAnsi="Times New Roman" w:cs="Times New Roman"/>
            <w:color w:val="0000FF"/>
            <w:sz w:val="24"/>
            <w:szCs w:val="24"/>
            <w:u w:val="single"/>
            <w:lang w:eastAsia="ru-RU"/>
          </w:rPr>
          <w:t>http://www.trainer.h1.ru/</w:t>
        </w:r>
      </w:hyperlink>
      <w:r w:rsidR="005C4EA8" w:rsidRPr="005C4EA8">
        <w:rPr>
          <w:rFonts w:ascii="Times New Roman" w:eastAsia="Times New Roman" w:hAnsi="Times New Roman" w:cs="Times New Roman"/>
          <w:color w:val="000000"/>
          <w:sz w:val="24"/>
          <w:szCs w:val="24"/>
          <w:lang w:eastAsia="ru-RU"/>
        </w:rPr>
        <w:t>- сеть творческих учителей/сообщество учителей физической культуры</w:t>
      </w:r>
      <w:r w:rsidR="005C4EA8" w:rsidRPr="005C4EA8">
        <w:rPr>
          <w:rFonts w:ascii="Times New Roman" w:eastAsia="Times New Roman" w:hAnsi="Times New Roman" w:cs="Times New Roman"/>
          <w:color w:val="0563C1"/>
          <w:sz w:val="24"/>
          <w:szCs w:val="24"/>
          <w:lang w:eastAsia="ru-RU"/>
        </w:rPr>
        <w:br/>
      </w:r>
      <w:hyperlink r:id="rId31" w:history="1">
        <w:r w:rsidR="005C4EA8" w:rsidRPr="005C4EA8">
          <w:rPr>
            <w:rFonts w:ascii="Times New Roman" w:eastAsia="Times New Roman" w:hAnsi="Times New Roman" w:cs="Times New Roman"/>
            <w:color w:val="0000FF"/>
            <w:sz w:val="24"/>
            <w:szCs w:val="24"/>
            <w:u w:val="single"/>
            <w:lang w:eastAsia="ru-RU"/>
          </w:rPr>
          <w:t>http://zdd.1september.ru/</w:t>
        </w:r>
      </w:hyperlink>
      <w:r w:rsidR="005C4EA8" w:rsidRPr="005C4EA8">
        <w:rPr>
          <w:rFonts w:ascii="Times New Roman" w:eastAsia="Times New Roman" w:hAnsi="Times New Roman" w:cs="Times New Roman"/>
          <w:color w:val="000000"/>
          <w:sz w:val="24"/>
          <w:szCs w:val="24"/>
          <w:lang w:eastAsia="ru-RU"/>
        </w:rPr>
        <w:t>- сайт учителя физической культуры</w:t>
      </w:r>
      <w:r w:rsidR="005C4EA8" w:rsidRPr="005C4EA8">
        <w:rPr>
          <w:rFonts w:ascii="Times New Roman" w:eastAsia="Times New Roman" w:hAnsi="Times New Roman" w:cs="Times New Roman"/>
          <w:color w:val="0563C1"/>
          <w:sz w:val="24"/>
          <w:szCs w:val="24"/>
          <w:lang w:eastAsia="ru-RU"/>
        </w:rPr>
        <w:br/>
      </w:r>
      <w:hyperlink r:id="rId32" w:tgtFrame="_blank" w:history="1">
        <w:r w:rsidR="005C4EA8" w:rsidRPr="005C4EA8">
          <w:rPr>
            <w:rFonts w:ascii="Times New Roman" w:eastAsia="Times New Roman" w:hAnsi="Times New Roman" w:cs="Times New Roman"/>
            <w:color w:val="0000FF"/>
            <w:sz w:val="24"/>
            <w:szCs w:val="24"/>
            <w:u w:val="single"/>
            <w:lang w:eastAsia="ru-RU"/>
          </w:rPr>
          <w:t>https://www.youtube.com/watch?v=WAX97LbQfYI</w:t>
        </w:r>
      </w:hyperlink>
      <w:r w:rsidR="005C4EA8" w:rsidRPr="005C4EA8">
        <w:rPr>
          <w:rFonts w:ascii="Times New Roman" w:eastAsia="Times New Roman" w:hAnsi="Times New Roman" w:cs="Times New Roman"/>
          <w:sz w:val="24"/>
          <w:szCs w:val="24"/>
          <w:lang w:eastAsia="ru-RU"/>
        </w:rPr>
        <w:t xml:space="preserve"> - Видеоурок. Техника безопасности на уроках легкой атлетики</w:t>
      </w:r>
    </w:p>
    <w:p w:rsidR="005C4EA8" w:rsidRPr="005C4EA8" w:rsidRDefault="00FD5518" w:rsidP="005C4EA8">
      <w:pPr>
        <w:spacing w:after="0" w:line="240" w:lineRule="auto"/>
        <w:rPr>
          <w:rFonts w:ascii="Times New Roman" w:eastAsia="Times New Roman" w:hAnsi="Times New Roman" w:cs="Times New Roman"/>
          <w:sz w:val="24"/>
          <w:szCs w:val="24"/>
          <w:lang w:eastAsia="ru-RU"/>
        </w:rPr>
      </w:pPr>
      <w:hyperlink r:id="rId33" w:tgtFrame="_blank" w:history="1">
        <w:r w:rsidR="005C4EA8" w:rsidRPr="005C4EA8">
          <w:rPr>
            <w:rFonts w:ascii="Times New Roman" w:eastAsia="Times New Roman" w:hAnsi="Times New Roman" w:cs="Times New Roman"/>
            <w:color w:val="0000FF"/>
            <w:sz w:val="24"/>
            <w:szCs w:val="24"/>
            <w:u w:val="single"/>
            <w:lang w:eastAsia="ru-RU"/>
          </w:rPr>
          <w:t>https://www.youtube.com/channel/UCZq14y4m3wP98Qj5tiKXfjA</w:t>
        </w:r>
      </w:hyperlink>
      <w:r w:rsidR="005C4EA8" w:rsidRPr="005C4EA8">
        <w:rPr>
          <w:rFonts w:ascii="Times New Roman" w:eastAsia="Times New Roman" w:hAnsi="Times New Roman" w:cs="Times New Roman"/>
          <w:sz w:val="24"/>
          <w:szCs w:val="24"/>
          <w:lang w:eastAsia="ru-RU"/>
        </w:rPr>
        <w:t xml:space="preserve"> - Видеоурок. Спортивные игры, Гимнастика</w:t>
      </w:r>
    </w:p>
    <w:p w:rsidR="005C4EA8" w:rsidRPr="005C4EA8" w:rsidRDefault="005C4EA8" w:rsidP="005C4EA8">
      <w:pPr>
        <w:spacing w:after="0" w:line="240" w:lineRule="auto"/>
        <w:textAlignment w:val="baseline"/>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b/>
          <w:sz w:val="24"/>
          <w:szCs w:val="24"/>
          <w:lang w:eastAsia="ru-RU"/>
        </w:rPr>
        <w:t>Для проведения тестирования возможно воспользоваться данными сайтами:</w:t>
      </w:r>
    </w:p>
    <w:p w:rsidR="005C4EA8" w:rsidRPr="005C4EA8" w:rsidRDefault="00FD5518" w:rsidP="005C4EA8">
      <w:pPr>
        <w:spacing w:after="0" w:line="240" w:lineRule="auto"/>
        <w:rPr>
          <w:rFonts w:ascii="Times New Roman" w:eastAsia="Times New Roman" w:hAnsi="Times New Roman" w:cs="Times New Roman"/>
          <w:sz w:val="24"/>
          <w:szCs w:val="24"/>
          <w:lang w:eastAsia="ru-RU"/>
        </w:rPr>
      </w:pPr>
      <w:hyperlink r:id="rId34" w:tgtFrame="_blank" w:history="1">
        <w:r w:rsidR="005C4EA8" w:rsidRPr="005C4EA8">
          <w:rPr>
            <w:rFonts w:ascii="Times New Roman" w:eastAsia="Times New Roman" w:hAnsi="Times New Roman" w:cs="Times New Roman"/>
            <w:color w:val="005BD1"/>
            <w:sz w:val="24"/>
            <w:szCs w:val="24"/>
            <w:u w:val="single"/>
            <w:shd w:val="clear" w:color="auto" w:fill="FFFFFF"/>
            <w:lang w:eastAsia="ru-RU"/>
          </w:rPr>
          <w:t>https://moeobrazovanie.ru/online_test/fizkultura</w:t>
        </w:r>
      </w:hyperlink>
    </w:p>
    <w:p w:rsidR="005C4EA8" w:rsidRPr="005C4EA8" w:rsidRDefault="00FD5518" w:rsidP="005C4EA8">
      <w:pPr>
        <w:shd w:val="clear" w:color="auto" w:fill="FFFFFF"/>
        <w:spacing w:after="0" w:line="240" w:lineRule="auto"/>
        <w:rPr>
          <w:rFonts w:ascii="Times New Roman" w:eastAsia="Times New Roman" w:hAnsi="Times New Roman" w:cs="Times New Roman"/>
          <w:color w:val="333333"/>
          <w:sz w:val="24"/>
          <w:szCs w:val="24"/>
          <w:lang w:eastAsia="ru-RU"/>
        </w:rPr>
      </w:pPr>
      <w:hyperlink r:id="rId35" w:tgtFrame="_blank" w:history="1">
        <w:r w:rsidR="005C4EA8" w:rsidRPr="005C4EA8">
          <w:rPr>
            <w:rFonts w:ascii="Times New Roman" w:eastAsia="Times New Roman" w:hAnsi="Times New Roman" w:cs="Times New Roman"/>
            <w:color w:val="005BD1"/>
            <w:sz w:val="24"/>
            <w:szCs w:val="24"/>
            <w:u w:val="single"/>
            <w:lang w:eastAsia="ru-RU"/>
          </w:rPr>
          <w:t>https://testedu.ru/test/fizkultura/</w:t>
        </w:r>
      </w:hyperlink>
    </w:p>
    <w:p w:rsidR="005C4EA8" w:rsidRPr="005C4EA8" w:rsidRDefault="00FD5518" w:rsidP="005C4EA8">
      <w:pPr>
        <w:spacing w:after="0" w:line="240" w:lineRule="auto"/>
        <w:rPr>
          <w:rFonts w:ascii="Times New Roman" w:eastAsia="Times New Roman" w:hAnsi="Times New Roman" w:cs="Times New Roman"/>
          <w:color w:val="005BD1"/>
          <w:sz w:val="24"/>
          <w:szCs w:val="24"/>
          <w:u w:val="single"/>
          <w:lang w:eastAsia="ru-RU"/>
        </w:rPr>
      </w:pPr>
      <w:hyperlink r:id="rId36" w:tgtFrame="_blank" w:history="1">
        <w:r w:rsidR="005C4EA8" w:rsidRPr="005C4EA8">
          <w:rPr>
            <w:rFonts w:ascii="Times New Roman" w:eastAsia="Times New Roman" w:hAnsi="Times New Roman" w:cs="Times New Roman"/>
            <w:color w:val="005BD1"/>
            <w:sz w:val="24"/>
            <w:szCs w:val="24"/>
            <w:u w:val="single"/>
            <w:lang w:eastAsia="ru-RU"/>
          </w:rPr>
          <w:t>https://videouroki.net/tests/fizkultura/</w:t>
        </w:r>
      </w:hyperlink>
    </w:p>
    <w:p w:rsidR="005C4EA8" w:rsidRPr="005C4EA8" w:rsidRDefault="005C4EA8" w:rsidP="005C4EA8">
      <w:pPr>
        <w:autoSpaceDE w:val="0"/>
        <w:autoSpaceDN w:val="0"/>
        <w:spacing w:after="0" w:line="240" w:lineRule="auto"/>
        <w:jc w:val="center"/>
        <w:rPr>
          <w:rFonts w:ascii="Times New Roman" w:eastAsia="Times New Roman" w:hAnsi="Times New Roman" w:cs="Times New Roman"/>
          <w:b/>
          <w:bCs/>
          <w:sz w:val="24"/>
          <w:szCs w:val="24"/>
          <w:lang w:eastAsia="ru-RU"/>
        </w:rPr>
      </w:pPr>
      <w:r w:rsidRPr="005C4EA8">
        <w:rPr>
          <w:rFonts w:ascii="Times New Roman" w:eastAsia="Times New Roman" w:hAnsi="Times New Roman" w:cs="Times New Roman"/>
          <w:b/>
          <w:bCs/>
          <w:sz w:val="24"/>
          <w:szCs w:val="24"/>
          <w:lang w:eastAsia="ru-RU"/>
        </w:rPr>
        <w:t>Сайты спортивных федераций РФ</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http://www.basket.ru </w:t>
      </w:r>
      <w:r w:rsidRPr="005C4EA8">
        <w:rPr>
          <w:rFonts w:ascii="Times New Roman" w:eastAsia="Times New Roman" w:hAnsi="Times New Roman" w:cs="Times New Roman"/>
          <w:color w:val="000000"/>
          <w:sz w:val="24"/>
          <w:szCs w:val="24"/>
          <w:lang w:eastAsia="ru-RU"/>
        </w:rPr>
        <w:t>— Федерация баскетбола</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http://www.shashki.ru </w:t>
      </w:r>
      <w:r w:rsidRPr="005C4EA8">
        <w:rPr>
          <w:rFonts w:ascii="Times New Roman" w:eastAsia="Times New Roman" w:hAnsi="Times New Roman" w:cs="Times New Roman"/>
          <w:color w:val="000000"/>
          <w:sz w:val="24"/>
          <w:szCs w:val="24"/>
          <w:lang w:eastAsia="ru-RU"/>
        </w:rPr>
        <w:t>— Федерация шашек</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http://www.shaping.ru </w:t>
      </w:r>
      <w:r w:rsidRPr="005C4EA8">
        <w:rPr>
          <w:rFonts w:ascii="Times New Roman" w:eastAsia="Times New Roman" w:hAnsi="Times New Roman" w:cs="Times New Roman"/>
          <w:color w:val="000000"/>
          <w:sz w:val="24"/>
          <w:szCs w:val="24"/>
          <w:lang w:eastAsia="ru-RU"/>
        </w:rPr>
        <w:t>— Федерация шейпинга</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http://www.aiki.ru </w:t>
      </w:r>
      <w:r w:rsidRPr="005C4EA8">
        <w:rPr>
          <w:rFonts w:ascii="Times New Roman" w:eastAsia="Times New Roman" w:hAnsi="Times New Roman" w:cs="Times New Roman"/>
          <w:color w:val="000000"/>
          <w:sz w:val="24"/>
          <w:szCs w:val="24"/>
          <w:lang w:eastAsia="ru-RU"/>
        </w:rPr>
        <w:t>— Федерация айкидо</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http://www.aerobics.ru </w:t>
      </w:r>
      <w:r w:rsidRPr="005C4EA8">
        <w:rPr>
          <w:rFonts w:ascii="Times New Roman" w:eastAsia="Times New Roman" w:hAnsi="Times New Roman" w:cs="Times New Roman"/>
          <w:color w:val="000000"/>
          <w:sz w:val="24"/>
          <w:szCs w:val="24"/>
          <w:lang w:eastAsia="ru-RU"/>
        </w:rPr>
        <w:t>— Федерация аэробики</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http://www.billiard-info.ru </w:t>
      </w:r>
      <w:r w:rsidRPr="005C4EA8">
        <w:rPr>
          <w:rFonts w:ascii="Times New Roman" w:eastAsia="Times New Roman" w:hAnsi="Times New Roman" w:cs="Times New Roman"/>
          <w:color w:val="000000"/>
          <w:sz w:val="24"/>
          <w:szCs w:val="24"/>
          <w:lang w:eastAsia="ru-RU"/>
        </w:rPr>
        <w:t>— Федерация бильярдного спорта</w:t>
      </w:r>
    </w:p>
    <w:p w:rsidR="005C4EA8" w:rsidRPr="005C4EA8" w:rsidRDefault="005C4EA8" w:rsidP="005C4EA8">
      <w:pPr>
        <w:spacing w:after="0" w:line="240" w:lineRule="auto"/>
        <w:jc w:val="both"/>
        <w:textAlignment w:val="baseline"/>
        <w:rPr>
          <w:rFonts w:ascii="Times New Roman" w:eastAsia="Times New Roman" w:hAnsi="Times New Roman" w:cs="Times New Roman"/>
          <w:color w:val="000000"/>
          <w:sz w:val="24"/>
          <w:szCs w:val="24"/>
          <w:lang w:eastAsia="ru-RU"/>
        </w:rPr>
      </w:pPr>
      <w:r w:rsidRPr="005C4EA8">
        <w:rPr>
          <w:rFonts w:ascii="Times New Roman" w:eastAsia="Times New Roman" w:hAnsi="Times New Roman" w:cs="Times New Roman"/>
          <w:color w:val="0000FF"/>
          <w:sz w:val="24"/>
          <w:szCs w:val="24"/>
          <w:lang w:eastAsia="ru-RU"/>
        </w:rPr>
        <w:t xml:space="preserve">http://www.volley.ru </w:t>
      </w:r>
      <w:r w:rsidRPr="005C4EA8">
        <w:rPr>
          <w:rFonts w:ascii="Times New Roman" w:eastAsia="Times New Roman" w:hAnsi="Times New Roman" w:cs="Times New Roman"/>
          <w:color w:val="000000"/>
          <w:sz w:val="24"/>
          <w:szCs w:val="24"/>
          <w:lang w:eastAsia="ru-RU"/>
        </w:rPr>
        <w:t>— Федерация волейбола</w:t>
      </w:r>
    </w:p>
    <w:p w:rsidR="005C4EA8" w:rsidRPr="005C4EA8" w:rsidRDefault="005C4EA8" w:rsidP="005C4EA8">
      <w:pPr>
        <w:spacing w:after="0" w:line="240" w:lineRule="auto"/>
        <w:jc w:val="both"/>
        <w:textAlignment w:val="baseline"/>
        <w:rPr>
          <w:rFonts w:ascii="Times New Roman" w:eastAsia="Times New Roman" w:hAnsi="Times New Roman" w:cs="Times New Roman"/>
          <w:b/>
          <w:sz w:val="24"/>
          <w:szCs w:val="24"/>
          <w:lang w:eastAsia="ru-RU"/>
        </w:rPr>
      </w:pPr>
      <w:r w:rsidRPr="005C4EA8">
        <w:rPr>
          <w:rFonts w:ascii="Times New Roman" w:eastAsia="Times New Roman" w:hAnsi="Times New Roman" w:cs="Times New Roman"/>
          <w:color w:val="0000FF"/>
          <w:sz w:val="24"/>
          <w:szCs w:val="24"/>
          <w:lang w:eastAsia="ru-RU"/>
        </w:rPr>
        <w:t xml:space="preserve">http://www.rfrg.org </w:t>
      </w:r>
      <w:r w:rsidRPr="005C4EA8">
        <w:rPr>
          <w:rFonts w:ascii="Times New Roman" w:eastAsia="Times New Roman" w:hAnsi="Times New Roman" w:cs="Times New Roman"/>
          <w:color w:val="000000"/>
          <w:sz w:val="24"/>
          <w:szCs w:val="24"/>
          <w:lang w:eastAsia="ru-RU"/>
        </w:rPr>
        <w:t>— Федерация художественной гимнастики</w:t>
      </w: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5C4EA8" w:rsidRPr="005C4EA8" w:rsidRDefault="005C4EA8" w:rsidP="005C4EA8">
      <w:pPr>
        <w:spacing w:after="0" w:line="240" w:lineRule="auto"/>
        <w:rPr>
          <w:rFonts w:ascii="Calibri" w:eastAsia="Times New Roman" w:hAnsi="Calibri" w:cs="Times New Roman"/>
          <w:lang w:eastAsia="ru-RU"/>
        </w:rPr>
      </w:pPr>
    </w:p>
    <w:p w:rsidR="00E4542D" w:rsidRDefault="00E4542D"/>
    <w:sectPr w:rsidR="00E4542D" w:rsidSect="00AC1BD8">
      <w:footerReference w:type="default" r:id="rId37"/>
      <w:pgSz w:w="11906" w:h="16838" w:code="9"/>
      <w:pgMar w:top="993" w:right="707" w:bottom="567" w:left="1134" w:header="0" w:footer="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518" w:rsidRDefault="00FD5518">
      <w:pPr>
        <w:spacing w:after="0" w:line="240" w:lineRule="auto"/>
      </w:pPr>
      <w:r>
        <w:separator/>
      </w:r>
    </w:p>
  </w:endnote>
  <w:endnote w:type="continuationSeparator" w:id="0">
    <w:p w:rsidR="00FD5518" w:rsidRDefault="00FD5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8208"/>
      <w:docPartObj>
        <w:docPartGallery w:val="Page Numbers (Bottom of Page)"/>
        <w:docPartUnique/>
      </w:docPartObj>
    </w:sdtPr>
    <w:sdtEndPr/>
    <w:sdtContent>
      <w:p w:rsidR="00703AB3" w:rsidRDefault="005C4EA8">
        <w:pPr>
          <w:pStyle w:val="a9"/>
          <w:jc w:val="center"/>
        </w:pPr>
        <w:r>
          <w:rPr>
            <w:noProof/>
          </w:rPr>
          <w:fldChar w:fldCharType="begin"/>
        </w:r>
        <w:r>
          <w:rPr>
            <w:noProof/>
          </w:rPr>
          <w:instrText xml:space="preserve"> PAGE   \* MERGEFORMAT </w:instrText>
        </w:r>
        <w:r>
          <w:rPr>
            <w:noProof/>
          </w:rPr>
          <w:fldChar w:fldCharType="separate"/>
        </w:r>
        <w:r w:rsidR="00FF1304">
          <w:rPr>
            <w:noProof/>
          </w:rPr>
          <w:t>1</w:t>
        </w:r>
        <w:r>
          <w:rPr>
            <w:noProof/>
          </w:rPr>
          <w:fldChar w:fldCharType="end"/>
        </w:r>
      </w:p>
    </w:sdtContent>
  </w:sdt>
  <w:p w:rsidR="00703AB3" w:rsidRDefault="00FD55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518" w:rsidRDefault="00FD5518">
      <w:pPr>
        <w:spacing w:after="0" w:line="240" w:lineRule="auto"/>
      </w:pPr>
      <w:r>
        <w:separator/>
      </w:r>
    </w:p>
  </w:footnote>
  <w:footnote w:type="continuationSeparator" w:id="0">
    <w:p w:rsidR="00FD5518" w:rsidRDefault="00FD55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47C05"/>
    <w:multiLevelType w:val="hybridMultilevel"/>
    <w:tmpl w:val="DE482708"/>
    <w:lvl w:ilvl="0" w:tplc="EAFED086">
      <w:start w:val="1"/>
      <w:numFmt w:val="decimal"/>
      <w:lvlText w:val="%1)"/>
      <w:lvlJc w:val="left"/>
      <w:pPr>
        <w:tabs>
          <w:tab w:val="num" w:pos="360"/>
        </w:tabs>
        <w:ind w:left="360" w:hanging="360"/>
      </w:pPr>
      <w:rPr>
        <w:b w:val="0"/>
        <w:i w:val="0"/>
        <w:sz w:val="24"/>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83B1381"/>
    <w:multiLevelType w:val="hybridMultilevel"/>
    <w:tmpl w:val="D4BE3868"/>
    <w:lvl w:ilvl="0" w:tplc="C9BE3D0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768528D4"/>
    <w:multiLevelType w:val="hybridMultilevel"/>
    <w:tmpl w:val="164E2BCE"/>
    <w:lvl w:ilvl="0" w:tplc="C9BE3D04">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cs="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cs="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cs="Courier New" w:hint="default"/>
      </w:rPr>
    </w:lvl>
    <w:lvl w:ilvl="8" w:tplc="04190005" w:tentative="1">
      <w:start w:val="1"/>
      <w:numFmt w:val="bullet"/>
      <w:lvlText w:val=""/>
      <w:lvlJc w:val="left"/>
      <w:pPr>
        <w:ind w:left="6739"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884"/>
    <w:rsid w:val="001F2F81"/>
    <w:rsid w:val="00570777"/>
    <w:rsid w:val="005C4EA8"/>
    <w:rsid w:val="007B77CC"/>
    <w:rsid w:val="00B00884"/>
    <w:rsid w:val="00C7305C"/>
    <w:rsid w:val="00E4542D"/>
    <w:rsid w:val="00FD5518"/>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FCEF91-6CF0-4365-B43A-5B6B4AC9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C4EA8"/>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4">
    <w:name w:val="heading 4"/>
    <w:basedOn w:val="a"/>
    <w:link w:val="40"/>
    <w:qFormat/>
    <w:rsid w:val="005C4EA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4EA8"/>
    <w:rPr>
      <w:rFonts w:ascii="Cambria" w:eastAsia="Times New Roman" w:hAnsi="Cambria" w:cs="Times New Roman"/>
      <w:b/>
      <w:bCs/>
      <w:kern w:val="32"/>
      <w:sz w:val="32"/>
      <w:szCs w:val="32"/>
      <w:lang w:eastAsia="ru-RU"/>
    </w:rPr>
  </w:style>
  <w:style w:type="character" w:customStyle="1" w:styleId="40">
    <w:name w:val="Заголовок 4 Знак"/>
    <w:basedOn w:val="a0"/>
    <w:link w:val="4"/>
    <w:rsid w:val="005C4EA8"/>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5C4EA8"/>
  </w:style>
  <w:style w:type="paragraph" w:styleId="a3">
    <w:name w:val="Title"/>
    <w:basedOn w:val="a"/>
    <w:link w:val="a4"/>
    <w:qFormat/>
    <w:rsid w:val="005C4EA8"/>
    <w:pPr>
      <w:spacing w:after="0" w:line="240" w:lineRule="auto"/>
      <w:jc w:val="center"/>
    </w:pPr>
    <w:rPr>
      <w:rFonts w:ascii="Times New Roman" w:eastAsia="Times New Roman" w:hAnsi="Times New Roman" w:cs="Times New Roman"/>
      <w:b/>
      <w:bCs/>
      <w:sz w:val="24"/>
      <w:szCs w:val="24"/>
      <w:lang w:eastAsia="ru-RU"/>
    </w:rPr>
  </w:style>
  <w:style w:type="character" w:customStyle="1" w:styleId="a4">
    <w:name w:val="Название Знак"/>
    <w:basedOn w:val="a0"/>
    <w:link w:val="a3"/>
    <w:rsid w:val="005C4EA8"/>
    <w:rPr>
      <w:rFonts w:ascii="Times New Roman" w:eastAsia="Times New Roman" w:hAnsi="Times New Roman" w:cs="Times New Roman"/>
      <w:b/>
      <w:bCs/>
      <w:sz w:val="24"/>
      <w:szCs w:val="24"/>
      <w:lang w:eastAsia="ru-RU"/>
    </w:rPr>
  </w:style>
  <w:style w:type="paragraph" w:customStyle="1" w:styleId="zagbig">
    <w:name w:val="zag_big"/>
    <w:basedOn w:val="a"/>
    <w:rsid w:val="005C4EA8"/>
    <w:pPr>
      <w:spacing w:before="100" w:beforeAutospacing="1" w:after="100" w:afterAutospacing="1" w:line="240" w:lineRule="auto"/>
      <w:jc w:val="center"/>
    </w:pPr>
    <w:rPr>
      <w:rFonts w:ascii="Times New Roman" w:eastAsia="Times New Roman" w:hAnsi="Times New Roman" w:cs="Times New Roman"/>
      <w:sz w:val="29"/>
      <w:szCs w:val="29"/>
      <w:lang w:eastAsia="ru-RU"/>
    </w:rPr>
  </w:style>
  <w:style w:type="character" w:styleId="a5">
    <w:name w:val="Strong"/>
    <w:uiPriority w:val="22"/>
    <w:qFormat/>
    <w:rsid w:val="005C4EA8"/>
    <w:rPr>
      <w:b/>
      <w:bCs/>
    </w:rPr>
  </w:style>
  <w:style w:type="paragraph" w:styleId="a6">
    <w:name w:val="header"/>
    <w:basedOn w:val="a"/>
    <w:link w:val="a7"/>
    <w:uiPriority w:val="99"/>
    <w:rsid w:val="005C4EA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5C4EA8"/>
    <w:rPr>
      <w:rFonts w:ascii="Times New Roman" w:eastAsia="Times New Roman" w:hAnsi="Times New Roman" w:cs="Times New Roman"/>
      <w:sz w:val="24"/>
      <w:szCs w:val="24"/>
      <w:lang w:eastAsia="ru-RU"/>
    </w:rPr>
  </w:style>
  <w:style w:type="character" w:styleId="a8">
    <w:name w:val="page number"/>
    <w:basedOn w:val="a0"/>
    <w:rsid w:val="005C4EA8"/>
  </w:style>
  <w:style w:type="paragraph" w:styleId="a9">
    <w:name w:val="footer"/>
    <w:basedOn w:val="a"/>
    <w:link w:val="aa"/>
    <w:uiPriority w:val="99"/>
    <w:rsid w:val="005C4EA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5C4EA8"/>
    <w:rPr>
      <w:rFonts w:ascii="Times New Roman" w:eastAsia="Times New Roman" w:hAnsi="Times New Roman" w:cs="Times New Roman"/>
      <w:sz w:val="24"/>
      <w:szCs w:val="24"/>
      <w:lang w:eastAsia="ru-RU"/>
    </w:rPr>
  </w:style>
  <w:style w:type="paragraph" w:customStyle="1" w:styleId="body">
    <w:name w:val="body"/>
    <w:basedOn w:val="a"/>
    <w:rsid w:val="005C4EA8"/>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entr">
    <w:name w:val="centr"/>
    <w:basedOn w:val="a"/>
    <w:rsid w:val="005C4EA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styleId="ab">
    <w:name w:val="Emphasis"/>
    <w:uiPriority w:val="20"/>
    <w:qFormat/>
    <w:rsid w:val="005C4EA8"/>
    <w:rPr>
      <w:i/>
      <w:iCs/>
    </w:rPr>
  </w:style>
  <w:style w:type="paragraph" w:styleId="ac">
    <w:name w:val="Body Text Indent"/>
    <w:basedOn w:val="a"/>
    <w:link w:val="ad"/>
    <w:rsid w:val="005C4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5C4EA8"/>
    <w:rPr>
      <w:rFonts w:ascii="Times New Roman" w:eastAsia="Times New Roman" w:hAnsi="Times New Roman" w:cs="Times New Roman"/>
      <w:sz w:val="24"/>
      <w:szCs w:val="24"/>
      <w:lang w:eastAsia="ru-RU"/>
    </w:rPr>
  </w:style>
  <w:style w:type="paragraph" w:styleId="3">
    <w:name w:val="Body Text Indent 3"/>
    <w:basedOn w:val="a"/>
    <w:link w:val="30"/>
    <w:rsid w:val="005C4EA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C4EA8"/>
    <w:rPr>
      <w:rFonts w:ascii="Times New Roman" w:eastAsia="Times New Roman" w:hAnsi="Times New Roman" w:cs="Times New Roman"/>
      <w:sz w:val="16"/>
      <w:szCs w:val="16"/>
      <w:lang w:eastAsia="ru-RU"/>
    </w:rPr>
  </w:style>
  <w:style w:type="paragraph" w:styleId="ae">
    <w:name w:val="Body Text"/>
    <w:basedOn w:val="a"/>
    <w:link w:val="af"/>
    <w:rsid w:val="005C4EA8"/>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5C4EA8"/>
    <w:rPr>
      <w:rFonts w:ascii="Times New Roman" w:eastAsia="Times New Roman" w:hAnsi="Times New Roman" w:cs="Times New Roman"/>
      <w:sz w:val="24"/>
      <w:szCs w:val="24"/>
      <w:lang w:eastAsia="ru-RU"/>
    </w:rPr>
  </w:style>
  <w:style w:type="paragraph" w:customStyle="1" w:styleId="12">
    <w:name w:val="Обычный1"/>
    <w:rsid w:val="005C4EA8"/>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customStyle="1" w:styleId="FR2">
    <w:name w:val="FR2"/>
    <w:rsid w:val="005C4EA8"/>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customStyle="1" w:styleId="c32">
    <w:name w:val="c32"/>
    <w:basedOn w:val="a0"/>
    <w:rsid w:val="005C4EA8"/>
  </w:style>
  <w:style w:type="table" w:styleId="af0">
    <w:name w:val="Table Grid"/>
    <w:basedOn w:val="a1"/>
    <w:rsid w:val="005C4EA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Normal (Web)"/>
    <w:basedOn w:val="a"/>
    <w:uiPriority w:val="99"/>
    <w:rsid w:val="005C4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5C4EA8"/>
    <w:rPr>
      <w:rFonts w:cs="Times New Roman"/>
    </w:rPr>
  </w:style>
  <w:style w:type="character" w:customStyle="1" w:styleId="c9">
    <w:name w:val="c9"/>
    <w:basedOn w:val="a0"/>
    <w:rsid w:val="005C4EA8"/>
  </w:style>
  <w:style w:type="character" w:styleId="af2">
    <w:name w:val="Hyperlink"/>
    <w:basedOn w:val="a0"/>
    <w:uiPriority w:val="99"/>
    <w:unhideWhenUsed/>
    <w:rsid w:val="005C4EA8"/>
    <w:rPr>
      <w:color w:val="0000FF"/>
      <w:u w:val="single"/>
    </w:rPr>
  </w:style>
  <w:style w:type="paragraph" w:styleId="af3">
    <w:name w:val="List Paragraph"/>
    <w:basedOn w:val="a"/>
    <w:uiPriority w:val="34"/>
    <w:qFormat/>
    <w:rsid w:val="005C4EA8"/>
    <w:pPr>
      <w:spacing w:after="200" w:line="276" w:lineRule="auto"/>
      <w:ind w:left="720"/>
      <w:contextualSpacing/>
    </w:pPr>
    <w:rPr>
      <w:rFonts w:ascii="Calibri" w:eastAsia="Times New Roman" w:hAnsi="Calibri" w:cs="Times New Roman"/>
      <w:lang w:eastAsia="ru-RU"/>
    </w:rPr>
  </w:style>
  <w:style w:type="character" w:customStyle="1" w:styleId="13">
    <w:name w:val="Слабое выделение1"/>
    <w:basedOn w:val="a0"/>
    <w:uiPriority w:val="19"/>
    <w:qFormat/>
    <w:rsid w:val="005C4EA8"/>
    <w:rPr>
      <w:i/>
      <w:iCs/>
      <w:color w:val="404040"/>
    </w:rPr>
  </w:style>
  <w:style w:type="paragraph" w:customStyle="1" w:styleId="14">
    <w:name w:val="Подзаголовок1"/>
    <w:basedOn w:val="a"/>
    <w:next w:val="a"/>
    <w:qFormat/>
    <w:rsid w:val="005C4EA8"/>
    <w:pPr>
      <w:numPr>
        <w:ilvl w:val="1"/>
      </w:numPr>
      <w:spacing w:line="276" w:lineRule="auto"/>
    </w:pPr>
    <w:rPr>
      <w:rFonts w:eastAsia="Times New Roman"/>
      <w:color w:val="5A5A5A"/>
      <w:spacing w:val="15"/>
      <w:lang w:eastAsia="ru-RU"/>
    </w:rPr>
  </w:style>
  <w:style w:type="character" w:customStyle="1" w:styleId="af4">
    <w:name w:val="Подзаголовок Знак"/>
    <w:basedOn w:val="a0"/>
    <w:link w:val="af5"/>
    <w:rsid w:val="005C4EA8"/>
    <w:rPr>
      <w:rFonts w:eastAsia="Times New Roman"/>
      <w:color w:val="5A5A5A"/>
      <w:spacing w:val="15"/>
      <w:lang w:eastAsia="ru-RU"/>
    </w:rPr>
  </w:style>
  <w:style w:type="character" w:customStyle="1" w:styleId="af6">
    <w:name w:val="Текст примечания Знак"/>
    <w:basedOn w:val="a0"/>
    <w:link w:val="af7"/>
    <w:semiHidden/>
    <w:rsid w:val="005C4EA8"/>
    <w:rPr>
      <w:rFonts w:ascii="Calibri" w:eastAsia="Times New Roman" w:hAnsi="Calibri" w:cs="Times New Roman"/>
      <w:sz w:val="20"/>
      <w:szCs w:val="20"/>
      <w:lang w:eastAsia="ru-RU"/>
    </w:rPr>
  </w:style>
  <w:style w:type="paragraph" w:styleId="af7">
    <w:name w:val="annotation text"/>
    <w:basedOn w:val="a"/>
    <w:link w:val="af6"/>
    <w:semiHidden/>
    <w:unhideWhenUsed/>
    <w:rsid w:val="005C4EA8"/>
    <w:pPr>
      <w:spacing w:after="200" w:line="240" w:lineRule="auto"/>
    </w:pPr>
    <w:rPr>
      <w:rFonts w:ascii="Calibri" w:eastAsia="Times New Roman" w:hAnsi="Calibri" w:cs="Times New Roman"/>
      <w:sz w:val="20"/>
      <w:szCs w:val="20"/>
      <w:lang w:eastAsia="ru-RU"/>
    </w:rPr>
  </w:style>
  <w:style w:type="character" w:customStyle="1" w:styleId="15">
    <w:name w:val="Текст примечания Знак1"/>
    <w:basedOn w:val="a0"/>
    <w:uiPriority w:val="99"/>
    <w:semiHidden/>
    <w:rsid w:val="005C4EA8"/>
    <w:rPr>
      <w:sz w:val="20"/>
      <w:szCs w:val="20"/>
    </w:rPr>
  </w:style>
  <w:style w:type="character" w:customStyle="1" w:styleId="af8">
    <w:name w:val="Тема примечания Знак"/>
    <w:basedOn w:val="af6"/>
    <w:link w:val="af9"/>
    <w:semiHidden/>
    <w:rsid w:val="005C4EA8"/>
    <w:rPr>
      <w:rFonts w:ascii="Calibri" w:eastAsia="Times New Roman" w:hAnsi="Calibri" w:cs="Times New Roman"/>
      <w:b/>
      <w:bCs/>
      <w:sz w:val="20"/>
      <w:szCs w:val="20"/>
      <w:lang w:eastAsia="ru-RU"/>
    </w:rPr>
  </w:style>
  <w:style w:type="paragraph" w:styleId="af9">
    <w:name w:val="annotation subject"/>
    <w:basedOn w:val="af7"/>
    <w:next w:val="af7"/>
    <w:link w:val="af8"/>
    <w:semiHidden/>
    <w:unhideWhenUsed/>
    <w:rsid w:val="005C4EA8"/>
    <w:rPr>
      <w:b/>
      <w:bCs/>
    </w:rPr>
  </w:style>
  <w:style w:type="character" w:customStyle="1" w:styleId="16">
    <w:name w:val="Тема примечания Знак1"/>
    <w:basedOn w:val="15"/>
    <w:uiPriority w:val="99"/>
    <w:semiHidden/>
    <w:rsid w:val="005C4EA8"/>
    <w:rPr>
      <w:b/>
      <w:bCs/>
      <w:sz w:val="20"/>
      <w:szCs w:val="20"/>
    </w:rPr>
  </w:style>
  <w:style w:type="character" w:customStyle="1" w:styleId="afa">
    <w:name w:val="Текст выноски Знак"/>
    <w:basedOn w:val="a0"/>
    <w:link w:val="afb"/>
    <w:semiHidden/>
    <w:rsid w:val="005C4EA8"/>
    <w:rPr>
      <w:rFonts w:ascii="Segoe UI" w:eastAsia="Times New Roman" w:hAnsi="Segoe UI" w:cs="Segoe UI"/>
      <w:sz w:val="18"/>
      <w:szCs w:val="18"/>
      <w:lang w:eastAsia="ru-RU"/>
    </w:rPr>
  </w:style>
  <w:style w:type="paragraph" w:styleId="afb">
    <w:name w:val="Balloon Text"/>
    <w:basedOn w:val="a"/>
    <w:link w:val="afa"/>
    <w:semiHidden/>
    <w:unhideWhenUsed/>
    <w:rsid w:val="005C4EA8"/>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5C4EA8"/>
    <w:rPr>
      <w:rFonts w:ascii="Segoe UI" w:hAnsi="Segoe UI" w:cs="Segoe UI"/>
      <w:sz w:val="18"/>
      <w:szCs w:val="18"/>
    </w:rPr>
  </w:style>
  <w:style w:type="paragraph" w:customStyle="1" w:styleId="TableParagraph">
    <w:name w:val="Table Paragraph"/>
    <w:basedOn w:val="a"/>
    <w:uiPriority w:val="1"/>
    <w:qFormat/>
    <w:rsid w:val="005C4EA8"/>
    <w:pPr>
      <w:widowControl w:val="0"/>
      <w:autoSpaceDE w:val="0"/>
      <w:autoSpaceDN w:val="0"/>
      <w:spacing w:before="86" w:after="0" w:line="240" w:lineRule="auto"/>
      <w:ind w:left="76"/>
    </w:pPr>
    <w:rPr>
      <w:rFonts w:ascii="Times New Roman" w:eastAsia="Times New Roman" w:hAnsi="Times New Roman" w:cs="Times New Roman"/>
    </w:rPr>
  </w:style>
  <w:style w:type="character" w:customStyle="1" w:styleId="normaltextrun">
    <w:name w:val="normaltextrun"/>
    <w:rsid w:val="005C4EA8"/>
  </w:style>
  <w:style w:type="paragraph" w:customStyle="1" w:styleId="paragraph">
    <w:name w:val="paragraph"/>
    <w:basedOn w:val="a"/>
    <w:rsid w:val="005C4E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5C4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C4EA8"/>
  </w:style>
  <w:style w:type="paragraph" w:styleId="afc">
    <w:name w:val="No Spacing"/>
    <w:link w:val="afd"/>
    <w:qFormat/>
    <w:rsid w:val="005C4EA8"/>
    <w:pPr>
      <w:spacing w:after="0" w:line="240" w:lineRule="auto"/>
    </w:pPr>
    <w:rPr>
      <w:rFonts w:ascii="Times New Roman" w:eastAsia="Times New Roman" w:hAnsi="Times New Roman" w:cs="Times New Roman"/>
      <w:sz w:val="24"/>
      <w:szCs w:val="24"/>
      <w:lang w:eastAsia="ru-RU"/>
    </w:rPr>
  </w:style>
  <w:style w:type="character" w:customStyle="1" w:styleId="afd">
    <w:name w:val="Без интервала Знак"/>
    <w:link w:val="afc"/>
    <w:rsid w:val="005C4EA8"/>
    <w:rPr>
      <w:rFonts w:ascii="Times New Roman" w:eastAsia="Times New Roman" w:hAnsi="Times New Roman" w:cs="Times New Roman"/>
      <w:sz w:val="24"/>
      <w:szCs w:val="24"/>
      <w:lang w:eastAsia="ru-RU"/>
    </w:rPr>
  </w:style>
  <w:style w:type="character" w:customStyle="1" w:styleId="18">
    <w:name w:val="Просмотренная гиперссылка1"/>
    <w:basedOn w:val="a0"/>
    <w:uiPriority w:val="99"/>
    <w:semiHidden/>
    <w:unhideWhenUsed/>
    <w:rsid w:val="005C4EA8"/>
    <w:rPr>
      <w:color w:val="954F72"/>
      <w:u w:val="single"/>
    </w:rPr>
  </w:style>
  <w:style w:type="character" w:customStyle="1" w:styleId="path-separator">
    <w:name w:val="path-separator"/>
    <w:basedOn w:val="a0"/>
    <w:rsid w:val="005C4EA8"/>
  </w:style>
  <w:style w:type="character" w:styleId="afe">
    <w:name w:val="Subtle Emphasis"/>
    <w:basedOn w:val="a0"/>
    <w:uiPriority w:val="19"/>
    <w:qFormat/>
    <w:rsid w:val="005C4EA8"/>
    <w:rPr>
      <w:i/>
      <w:iCs/>
      <w:color w:val="404040" w:themeColor="text1" w:themeTint="BF"/>
    </w:rPr>
  </w:style>
  <w:style w:type="paragraph" w:styleId="af5">
    <w:name w:val="Subtitle"/>
    <w:basedOn w:val="a"/>
    <w:next w:val="a"/>
    <w:link w:val="af4"/>
    <w:qFormat/>
    <w:rsid w:val="005C4EA8"/>
    <w:pPr>
      <w:numPr>
        <w:ilvl w:val="1"/>
      </w:numPr>
    </w:pPr>
    <w:rPr>
      <w:rFonts w:eastAsia="Times New Roman"/>
      <w:color w:val="5A5A5A"/>
      <w:spacing w:val="15"/>
      <w:lang w:eastAsia="ru-RU"/>
    </w:rPr>
  </w:style>
  <w:style w:type="character" w:customStyle="1" w:styleId="19">
    <w:name w:val="Подзаголовок Знак1"/>
    <w:basedOn w:val="a0"/>
    <w:uiPriority w:val="11"/>
    <w:rsid w:val="005C4EA8"/>
    <w:rPr>
      <w:rFonts w:eastAsiaTheme="minorEastAsia"/>
      <w:color w:val="5A5A5A" w:themeColor="text1" w:themeTint="A5"/>
      <w:spacing w:val="15"/>
    </w:rPr>
  </w:style>
  <w:style w:type="character" w:styleId="aff">
    <w:name w:val="FollowedHyperlink"/>
    <w:basedOn w:val="a0"/>
    <w:uiPriority w:val="99"/>
    <w:semiHidden/>
    <w:unhideWhenUsed/>
    <w:rsid w:val="005C4EA8"/>
    <w:rPr>
      <w:color w:val="954F72" w:themeColor="followedHyperlink"/>
      <w:u w:val="single"/>
    </w:rPr>
  </w:style>
  <w:style w:type="table" w:customStyle="1" w:styleId="1a">
    <w:name w:val="Сетка таблицы1"/>
    <w:basedOn w:val="a1"/>
    <w:next w:val="af0"/>
    <w:uiPriority w:val="59"/>
    <w:rsid w:val="007B77C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86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k-i-s.ru/liter" TargetMode="External"/><Relationship Id="rId13" Type="http://schemas.openxmlformats.org/officeDocument/2006/relationships/hyperlink" Target="https://eor-np.ru/taxonomy/term/114" TargetMode="External"/><Relationship Id="rId18" Type="http://schemas.openxmlformats.org/officeDocument/2006/relationships/hyperlink" Target="https://fgosreestr.ru" TargetMode="External"/><Relationship Id="rId26" Type="http://schemas.openxmlformats.org/officeDocument/2006/relationships/hyperlink" Target="https://levico.ru/"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dsoo.ru/Metodicheskie_posobiya_i_v.htm" TargetMode="External"/><Relationship Id="rId34" Type="http://schemas.openxmlformats.org/officeDocument/2006/relationships/hyperlink" Target="https://moeobrazovanie.ru/online_test/fizkultura" TargetMode="External"/><Relationship Id="rId7" Type="http://schemas.openxmlformats.org/officeDocument/2006/relationships/hyperlink" Target="http://publication.pravo.gov.ru/document/0001202404120003" TargetMode="External"/><Relationship Id="rId12" Type="http://schemas.openxmlformats.org/officeDocument/2006/relationships/hyperlink" Target="http://fizkulturnica.ru/" TargetMode="External"/><Relationship Id="rId17" Type="http://schemas.openxmlformats.org/officeDocument/2006/relationships/hyperlink" Target="https://edsoo.ru/Primernie_rabochie_progra.htm" TargetMode="External"/><Relationship Id="rId25" Type="http://schemas.openxmlformats.org/officeDocument/2006/relationships/hyperlink" Target="http://www.solnet.ee/" TargetMode="External"/><Relationship Id="rId33" Type="http://schemas.openxmlformats.org/officeDocument/2006/relationships/hyperlink" Target="https://www.youtube.com/channel/UCZq14y4m3wP98Qj5tiKXfjA"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fb.ru/article/387878/bazovyie-vidyi-sporta-klassifikatsiya-i-opisanie" TargetMode="External"/><Relationship Id="rId20" Type="http://schemas.openxmlformats.org/officeDocument/2006/relationships/hyperlink" Target="https://edsoo.ru/Metodicheskie_videouroki.htm" TargetMode="External"/><Relationship Id="rId29" Type="http://schemas.openxmlformats.org/officeDocument/2006/relationships/hyperlink" Target="http://metodsovet.su/dir/fiz_kultur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izkultura-na5.ru/" TargetMode="External"/><Relationship Id="rId24" Type="http://schemas.openxmlformats.org/officeDocument/2006/relationships/hyperlink" Target="http://www.nachalka.com/" TargetMode="External"/><Relationship Id="rId32" Type="http://schemas.openxmlformats.org/officeDocument/2006/relationships/hyperlink" Target="https://www.youtube.com/watch?v=WAX97LbQfYI"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ilive.com.ua/sports/uprazhneniya-dlya-detey-s-dcp_88949i15913.html" TargetMode="External"/><Relationship Id="rId23" Type="http://schemas.openxmlformats.org/officeDocument/2006/relationships/hyperlink" Target="https://urok.1sept.ru/" TargetMode="External"/><Relationship Id="rId28" Type="http://schemas.openxmlformats.org/officeDocument/2006/relationships/hyperlink" Target="http://www.itn.ru/communities.aspx?cat_no=22924&amp;tmpl=com" TargetMode="External"/><Relationship Id="rId36" Type="http://schemas.openxmlformats.org/officeDocument/2006/relationships/hyperlink" Target="https://videouroki.net/tests/fizkultura/" TargetMode="External"/><Relationship Id="rId10" Type="http://schemas.openxmlformats.org/officeDocument/2006/relationships/hyperlink" Target="http://festival.1september.ru/" TargetMode="External"/><Relationship Id="rId19" Type="http://schemas.openxmlformats.org/officeDocument/2006/relationships/hyperlink" Target="https://edsoo.ru/constructor/" TargetMode="External"/><Relationship Id="rId31" Type="http://schemas.openxmlformats.org/officeDocument/2006/relationships/hyperlink" Target="http://zdd.1september.ru/" TargetMode="External"/><Relationship Id="rId4" Type="http://schemas.openxmlformats.org/officeDocument/2006/relationships/webSettings" Target="webSettings.xml"/><Relationship Id="rId9" Type="http://schemas.openxmlformats.org/officeDocument/2006/relationships/hyperlink" Target="https://resh.edu.ru/subject/9/" TargetMode="External"/><Relationship Id="rId14" Type="http://schemas.openxmlformats.org/officeDocument/2006/relationships/hyperlink" Target="http://znak-zdorovya.ru/kompleks-uprazhneniy-pri-narushenii-osanki.htm" TargetMode="External"/><Relationship Id="rId22" Type="http://schemas.openxmlformats.org/officeDocument/2006/relationships/hyperlink" Target="https://rosuchebnik.ru/metodicheskaja-pomosch/nachalnoe-obrazovanie/" TargetMode="External"/><Relationship Id="rId27" Type="http://schemas.openxmlformats.org/officeDocument/2006/relationships/hyperlink" Target="http://school-collection.edu.ru/catalog/teacher/?&amp;subject%5b%5d=38" TargetMode="External"/><Relationship Id="rId30" Type="http://schemas.openxmlformats.org/officeDocument/2006/relationships/hyperlink" Target="http://www.trainer.h1.ru/" TargetMode="External"/><Relationship Id="rId35" Type="http://schemas.openxmlformats.org/officeDocument/2006/relationships/hyperlink" Target="https://testedu.ru/test/fizkul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16585</Words>
  <Characters>94536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Школа34(1)</dc:creator>
  <cp:keywords/>
  <dc:description/>
  <cp:lastModifiedBy>Школа34(1)</cp:lastModifiedBy>
  <cp:revision>8</cp:revision>
  <cp:lastPrinted>2024-10-29T04:38:00Z</cp:lastPrinted>
  <dcterms:created xsi:type="dcterms:W3CDTF">2024-09-19T04:38:00Z</dcterms:created>
  <dcterms:modified xsi:type="dcterms:W3CDTF">2024-10-29T04:40:00Z</dcterms:modified>
</cp:coreProperties>
</file>